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E9" w:rsidRDefault="00C307E9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7E9" w:rsidRDefault="00C307E9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7E9" w:rsidRDefault="00C307E9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7E9" w:rsidRDefault="00C307E9" w:rsidP="00C307E9">
      <w:pPr>
        <w:tabs>
          <w:tab w:val="left" w:pos="27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6932"/>
            <wp:effectExtent l="0" t="0" r="3175" b="4445"/>
            <wp:docPr id="1" name="Рисунок 1" descr="C:\Users\Алжанат\Desktop\шск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жанат\Desktop\шск\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7E9" w:rsidRDefault="00C307E9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07E9" w:rsidRDefault="00C307E9" w:rsidP="00E67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037"/>
        <w:gridCol w:w="567"/>
        <w:gridCol w:w="851"/>
        <w:gridCol w:w="62"/>
        <w:gridCol w:w="3227"/>
      </w:tblGrid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соревнования «Папа, мама, я – спортивная семья» в начальной школе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физкультуры, классные руководители 1-4 классов, старшая вожатая</w:t>
            </w:r>
          </w:p>
        </w:tc>
      </w:tr>
      <w:tr w:rsidR="00E677C1" w:rsidRPr="003627A2" w:rsidTr="00A84E27">
        <w:tc>
          <w:tcPr>
            <w:tcW w:w="9400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соревнования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 по настольному теннису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по волейболу (юноши)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  по волейболу (девушки)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лёгкоатлетических эстафетах, посвящённых 9 мая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677C1" w:rsidRPr="003627A2" w:rsidTr="00A84E27">
        <w:tc>
          <w:tcPr>
            <w:tcW w:w="9400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Организационно - педагогическая работа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4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851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Ответственный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работе за прошедший период, анализ работы, предварительный план работы  и составление сметы на новый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утверждение плана работы</w:t>
            </w:r>
          </w:p>
          <w:p w:rsidR="00E677C1" w:rsidRPr="003627A2" w:rsidRDefault="00E677C1" w:rsidP="0036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на  20</w:t>
            </w:r>
            <w:r w:rsid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</w:t>
            </w:r>
            <w:r w:rsid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режима работы спортивных секций</w:t>
            </w:r>
          </w:p>
          <w:p w:rsidR="00E677C1" w:rsidRPr="003627A2" w:rsidRDefault="00E677C1" w:rsidP="0036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спортивно-массовых мероприятий на 20</w:t>
            </w:r>
            <w:r w:rsid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 по ВР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спортивного зала и площадок.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команд участников.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судейских бригад.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наградного фонда.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физкультуры,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Физорги классов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клуба:</w:t>
            </w:r>
          </w:p>
          <w:p w:rsidR="00E677C1" w:rsidRPr="003627A2" w:rsidRDefault="00E677C1" w:rsidP="00E677C1">
            <w:pPr>
              <w:numPr>
                <w:ilvl w:val="0"/>
                <w:numId w:val="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</w:rPr>
              <w:t>Оформление текущей документации (таблицы соревнований, поздравления, объявления);</w:t>
            </w:r>
          </w:p>
          <w:p w:rsidR="00E677C1" w:rsidRPr="003627A2" w:rsidRDefault="00E677C1" w:rsidP="00E677C1">
            <w:pPr>
              <w:numPr>
                <w:ilvl w:val="0"/>
                <w:numId w:val="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</w:rPr>
              <w:t>Обновление необходимой информации;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ШСК,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общешкольных, классных родительских собраниях, консультации родителей.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клуба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клуба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9400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7C1" w:rsidRPr="003627A2" w:rsidTr="00A84E27">
        <w:tc>
          <w:tcPr>
            <w:tcW w:w="9400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Методическая работа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E677C1" w:rsidRPr="003627A2" w:rsidTr="00A84E27">
        <w:tc>
          <w:tcPr>
            <w:tcW w:w="9400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Спортивно – массовая работа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480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2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ВР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соревнований и праздников</w:t>
            </w:r>
          </w:p>
        </w:tc>
        <w:tc>
          <w:tcPr>
            <w:tcW w:w="1480" w:type="dxa"/>
            <w:gridSpan w:val="3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согласно календарю соревнований</w:t>
            </w:r>
          </w:p>
        </w:tc>
        <w:tc>
          <w:tcPr>
            <w:tcW w:w="3227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1480" w:type="dxa"/>
            <w:gridSpan w:val="3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9400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 и руководство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учебно-тренировочных занятий.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клуба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хода выполнения поставленных задач и </w:t>
            </w: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 спортивно-массовых мероприятий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289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289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E677C1" w:rsidRPr="003627A2" w:rsidTr="00A84E27">
        <w:tc>
          <w:tcPr>
            <w:tcW w:w="9400" w:type="dxa"/>
            <w:gridSpan w:val="6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Финансово – хозяйственная деятельность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призов, наградных материалов.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ШСК 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4B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спортклуба «</w:t>
            </w:r>
            <w:r w:rsidR="004B383A">
              <w:rPr>
                <w:rFonts w:ascii="Times New Roman" w:eastAsia="Times New Roman" w:hAnsi="Times New Roman" w:cs="Times New Roman"/>
                <w:sz w:val="28"/>
                <w:szCs w:val="28"/>
              </w:rPr>
              <w:t>Орленок</w:t>
            </w: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7C1" w:rsidRPr="003627A2" w:rsidTr="00A84E27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школьной спортивной площадки (ограждение, освещение, установка футбольных ворот)</w:t>
            </w:r>
          </w:p>
        </w:tc>
        <w:tc>
          <w:tcPr>
            <w:tcW w:w="1418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июнь</w:t>
            </w:r>
          </w:p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7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9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E677C1" w:rsidRPr="003627A2" w:rsidRDefault="00E677C1" w:rsidP="00A8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77C1" w:rsidRPr="003627A2" w:rsidRDefault="00E677C1" w:rsidP="00E677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B7493" w:rsidRPr="003627A2" w:rsidRDefault="000B7493">
      <w:pPr>
        <w:rPr>
          <w:rFonts w:ascii="Times New Roman" w:hAnsi="Times New Roman" w:cs="Times New Roman"/>
          <w:sz w:val="28"/>
          <w:szCs w:val="28"/>
        </w:rPr>
      </w:pPr>
    </w:p>
    <w:sectPr w:rsidR="000B7493" w:rsidRPr="003627A2" w:rsidSect="000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5F9B"/>
    <w:multiLevelType w:val="multilevel"/>
    <w:tmpl w:val="0DC8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C1"/>
    <w:rsid w:val="000B7493"/>
    <w:rsid w:val="003627A2"/>
    <w:rsid w:val="00391D74"/>
    <w:rsid w:val="003E6ECB"/>
    <w:rsid w:val="004B383A"/>
    <w:rsid w:val="005E21A9"/>
    <w:rsid w:val="00C307E9"/>
    <w:rsid w:val="00E677C1"/>
    <w:rsid w:val="00E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Алжанат</cp:lastModifiedBy>
  <cp:revision>9</cp:revision>
  <dcterms:created xsi:type="dcterms:W3CDTF">2021-02-19T08:30:00Z</dcterms:created>
  <dcterms:modified xsi:type="dcterms:W3CDTF">2021-02-20T07:55:00Z</dcterms:modified>
</cp:coreProperties>
</file>