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73" w:rsidRDefault="001C5273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D86766" wp14:editId="1803A978">
            <wp:extent cx="5939790" cy="94307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химии со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ставлена на основе федерального компо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нента Государственного стандарта основного (общего) образования; примерной программы основного (общего) образования по химии (базовый уровень);  и авторской программы Г.Е. Рудзитиса, Ф.Г. Фельдмана для 8 – 9 классов (базовый уровень).</w:t>
      </w:r>
      <w:proofErr w:type="gramEnd"/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Рудзитис Г.Е., Фельдман Ф.Г. Химия. Неорганическая химия. Органическая химия. 9 класс: учебник для общеобразовательных учреждений. – М.: Просвещение, 2013.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Рудзитис Г.Е., Фельдман Ф.Г. Химия. Неорганическая химия. 8 класс: учебник для общеобразовательных учреждений. – М.: Просвещение, 2011.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Химия. Уроки в 8 классе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учителя. – М.: Просвещение, 2008.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Химия. Уроки в 9 классе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учителя. – М.: Просвещение, 2009.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Габрусева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Химия-8: рабочая тетрадь к учебнику Г.Е. Рудзитиса, Ф.Г. Фельдмана. – М.: Просвещение, 2010.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Габрусева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Химия-9: рабочая тетрадь к учебнику Г.Е. Рудзитиса, Ф.Г. Фельдмана. – М.: Просвещение, 2010.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Габрусева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 Химия. Задачник в «помощником» 8-9 классы. – М.: Просвещение, 2014.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Радецкий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Дидактический материал по химии 8-9 классы. – М.: Просвещение, 2014.</w:t>
      </w:r>
    </w:p>
    <w:p w:rsidR="00D11AF0" w:rsidRPr="00D11AF0" w:rsidRDefault="00D11AF0" w:rsidP="00D11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Химия. Программы общеобразовательных учреждений. 8 – 9 классы, 10 – 11 классы. Базовый уровен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Просвещение, 2009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конкретизирует содержание предметных тем образовательного стандарта, дает 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В рабочей  программе определен перечень демонстраций, лабораторных опытов, практических занятий и расчетных задач.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выполняет две основные функции: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Информационно-методическая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Организационно-планирующая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три раздела: пояснительную записку; календарно – тематическое планирование с распределением учебных часов по разделам курса, отводимых на изучение каждого блока, минимальным перечнем лабораторных и практических работ, экскурсий; требования к уровню подготовки выпускников.  В рабочей программе представлено минимальное по объему, но функционально полное содержание.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глобальных проблем человечества, в формировании научной картины мира, а также в воспитании экологической культуры людей.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Фактологическая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Теоретическую основу изучения неорганической химии составляет атомно-молекулярное учение, периодический закон Д. И. Менделеева с краткими сведениями о строении атомов, видах химической связи, закономерностях химических реакций.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Изучение органической химии основано на учении А. М. Бутлерова о химическом строении веществ. Указанные теоретические основы курса позволяют учащимся объяснять свойства изучаемых веществ, а также безопасно использовать эти вещества и материалы в быту, сельском хозяйстве и на производстве.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Учебное содержание рабочей программы структурировано по пяти блокам: Методы познания в химии; Теоретические основы химии; Неорганическая химия; Органическая химия; Химия и жизнь. Содержание этих учебных блоков в рабочей программе структурировано по темам и направлено на достижение целей химического образования в старшей школе. 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 на ступени основного общего образования направлено на достижение следующих целей: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материалов;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предмета в базисном учебном плане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базисного учебного плана для образовательных учреждений РФ, в соответствии с которым  на изучение курса химии  в 8 - 9 классе – 2 часа в неделю всего 140 часов из них 5 час резервного времени, в 8 классе -70 ч/год (2ч/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3ч – резервное время, 6- практических и 5 -  контрольных работ), 9 классе -70 ч/год (2ч/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; 2ч – резервное время, 6- практических и 4 - контрольных работ).</w:t>
      </w:r>
      <w:proofErr w:type="gramEnd"/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практикоориентированного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учебной дисциплины</w:t>
      </w:r>
    </w:p>
    <w:p w:rsidR="00D11AF0" w:rsidRPr="00D11AF0" w:rsidRDefault="00D11AF0" w:rsidP="00D1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70 ч/год (2 ч/</w:t>
      </w:r>
      <w:proofErr w:type="spellStart"/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</w:t>
      </w:r>
      <w:proofErr w:type="spellEnd"/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.; 3 ч — резервное время)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Неорганическая химия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химические понятия (18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кристаллизация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дистилляция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роматография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и химические явления. Химические реакции. Признаки химических реакций и условия возникновения и 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течения химических реакций.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Атомная единица массы. Относительная атомная и молекулярная массы. Количество вещества, моль. Молярная масса.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Химические соединения количеством вещества 1 моль. Модель молярного объема газов.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Правила техники безопасности при работе в химическом кабинете. Ознакомление с лабораторным оборудованием.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Очистка загрязненной поваренной соли.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Кислород (5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Топливо и способы его сжигания.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Защита атмосферного воздуха от загрязнений.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и собирание кислорода методом вытеснения воздуха, методом вытеснения воды. Определение состава воздуха.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Коллекции нефти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каменного угля и продуктов их переработки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 образцами оксидов.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и свойства кислорода.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Расчеты по термохимическим уравнениям.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Водород (3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Водород. Нахождение в природе. Физические и химические свойства. Водород — восстановитель. Получение,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Получение водорода в аппарате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Киппа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водорода на чистоту, горение водорода, собирание водорода методом вытеснения воздуха и воды.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водорода и изучение его свойств. Взаимодействие водорода с оксидом меди(II).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Тема 4.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Растворы. Вода (6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воды. Синтез воды.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Приготовление растворов солей с определенной массовой долей растворенного вещества.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5.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классы неорганических соединений (9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Классификация. Основные и кислотные оксиды. Номенклатура. Физические и химические свойства. Получение.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Классификация. Номенклатура. Физические и химические свойства. Реакция нейтрализации. Получение.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Классификация. Номенклатура. Физические и химические свойства.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 Н. Н. Бекетова.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Классификация. Номенклатура. Физические и химические свойства. Способы получения солей.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Генетическая связь между основными классами неорганических соединений.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образцами оксидов, кислот, оснований и солей. Нейтрализация щелочи кислотой в присутствии индикатора.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Опыты, подтверждающие химические свойства кислот, оснований.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экспериментальных задач по теме «Основные классы неорганических соединений».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6.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Периодический закон и периодическая система химических элементов Д. И. Менделеева. Строение атома (8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Короткий и длинный варианты периодической таблицы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периодического закона. Жизнь и деятельность Д. И. Менделеева.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атома.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Взаимодействие гидроксида цинка с растворами кислот и щелочей.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7.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веществ. Химическая связь (9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Основные виды химической связи: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Ознакомление с моделями кристаллических решеток ковалентных и 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ионных соединений. Сопоставление физико-химических свойств соединений с ковалентными и ионными связями.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8.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Авогадро. Молярный объем газов (3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Закон Авогадро. Молярный объем газов. Относительная плотность газов. Объемные отношения газов при химических реакциях.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Объемные отношения газов при химических реакциях.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9.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Галогены (6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Положение галогенов в периодической таблице и строение их атомов. Хлор. Физические и химические свойства хлора. Применение.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Соляная кислота и ее соли. Сравнительная характеристика галогенов.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с образцами природных хлоридов. Знакомство с физическими свойствами галогенов. Получение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растворение в воде.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Распознавание соляной кислоты, хлоридов, бромидов, иодидов и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Вытеснение галогенов друг другом из раствора их соединений.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соляной кислоты и изучение ее свойств.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 ч/год (2 ч/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.; 2 ч — резервное время)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Неорганическая химия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Электролитическая диссоциация (10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Электролиты и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Электролитическая диссоциация веществ в водных растворах. Ионы. Катионы и анионы.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Гидратная теория растворов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обмена.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 Окислитель, восстановитель.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Гидролиз солей.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Испытание растворов веществ на электрическую проводимость. Движение ионов в электрическом поле.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Реакции обмена между растворами электролитов.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экспериментальных задач по теме «Электролитическая диссоциация».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Кислород и сера (9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Положение кислорода и серы в периодической системе химических элементов, строение их атомов. Аллотропия кислорода — озон.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 скорости химических реакций. Катализаторы.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Аллотропия кислорода и серы. Знакомство с образцами природных сульфидов, сульфатов.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Распознавание сульфи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сульфит- и сульфат-ионов в растворе.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экспериментальных задач по теме «Кислород и сера».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Азот и фосфор (10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Фосфор. Аллотропия фосфора. Физические и химические свойства фосфора. Оксид фосфора(V). Ортофосфорная кислота и ее соли.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Минеральные удобрения.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аммиака и его растворение в воде. Ознакомление с образцами природных нитратов, фосфатов.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Взаимодействие солей аммония со щелочами.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Ознакомление с азотными и фосфорными удобрениями.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Получение аммиака и изучение его свойств.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минеральных удобрений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Углерод и кремний (7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Кремний. Оксид кремния(IV). Кремниевая кислота и ее соли.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Стекло. Цемент.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Кристаллические решетки алмаза и графита. Знакомство с образцами природных карбонатов и силикатов.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Ознакомление с различными видами топлива. Ознакомление с видами стекла.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силикат- ионы.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оксида углерода(IV) и изучение его свойств. Распознавание карбонатов.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5.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Общие свойства металлов (14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Положение металлов в периодической системе химических элементов Д. И. Менделеева. Металлическая связь. Физические и химические свойства металлов. Ряд напряжений металлов.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Щелочные металлы.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Щелочноземельные металлы.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Положение щелочноземельных металлов в 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периодической системе и строение атомов. Нахождение в природе. Кальций и его соединения. Жесткость воды и способы ее устранения.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Алюминий.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Железо.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железа(II) и железа(III).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гидроксида алюминия и взаимодействие его с кислотами и щелочами. Получение гидроксидов железа(II) и железа(III) и взаимодействие их с кислотами и щелочами.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Решение экспериментальных задач по теме «Элементы 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А—IIIА-групп периодической таблицы химических элементов».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Решение экспериментальных задач по теме «Металлы и их соединения».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Органическая химия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</w:t>
      </w:r>
      <w:proofErr w:type="gramStart"/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proofErr w:type="gramEnd"/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Первоначальные представления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органических веществах (2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Первоначальные сведения о строении органических веществ. Основные положения теории строения органических соединений А. М. Бутлерова. Изомерия. Упрощенная классификация органических соединений.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7.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Углеводороды (4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углеводороды.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Метан, этан. Физические и химические свойства.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Непредельные углеводороды.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Этилен. Физические и химические свойства. Применение. Ацетилен. Диеновые углеводороды.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 циклических углеводородах (</w:t>
      </w:r>
      <w:proofErr w:type="spellStart"/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циклоалканы</w:t>
      </w:r>
      <w:proofErr w:type="spellEnd"/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бензол).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источники углеводородов.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Нефть и природный газ, их применение. Защита атмосферного воздуха от загрязнения.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Этилен, его получение, свойства. </w:t>
      </w:r>
      <w:r w:rsidRPr="00D1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Ацетилен, его получение, свойства.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Расчетная задача.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простейшей формулы вещества по массовым долям элементов.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8.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Спирты (2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Одноатомные спирты.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Метанол. Этанол. Физические свойства. Физиологическое действие спиртов на организм.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Многоатомные спирты.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Этиленгликоль. Глицерин.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9.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Карбоновые кислоты. Жиры (3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Муравьиная и уксусная кислоты. Физические свойства.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Высшие карбоновые кислоты. Стеариновая кислота.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Жиры — продукты взаимодействия глицерина и высших карбоновых кислот. Роль жиров в процессе обмена веществ в организме. Калорийность жиров.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10.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Углеводы (2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Глюкоза, сахароза — важнейшие представители углеводов. Нахождение в природе. Фотосинтез. Роль глюкозы в питании и укреплении здоровья.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Крахмал и целлюлоза — природные полимеры. Нахождение в природе. Применение.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глюкозу и крахмал.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11.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Белки. Полимеры (5 ч)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Белки — биополимеры. Состав белков. Функции белков. Роль белков в питании. Понятия о ферментах и гормонах.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Полимеры — высокомолекулярные соединения. Полиэтилен. Полипропилен. Поливинилхлорид. Применение полимеров.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Химия и здоровье. Лекарства.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Качественные реакции на белок. Ознакомление с образцами изделий из полиэтилена, полипропилена, поливинилхлорида.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ТРЕБОВАНИЯ К УРОВНЮ ПОДГОТОВКИ ВЫПУСКНИКОВ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химии ученик должен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химическую символику: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химических элементов, формулы химических веществ и уравнения химических реакций;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важнейшие химические понятия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законы химии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массы веществ, постоянства состава, периодический закон;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называть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элементы, соединения изученных классов;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объяснять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 И. Менделеева; закономерности изменения свойств элементов в пределах малых периодов и главных подгрупп; сущность реакций ионного обмена;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характеризовать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элементы (от водорода до кальция) на основе их положения в периодической системе Д. И. 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proofErr w:type="gramStart"/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вид химической связи в соединениях, возможность протекания реакций ионного обмена;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составлять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неорганических соединений изученных классов; схемы строения атомов первых 20 элементов периодической системы Д. И. Менделеева; уравнения химических реакций;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обращаться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распознавать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опытным путем кислород, водород, углекислый газ, аммиак; растворы кислот и щелочей; хлори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сульфат- и карбонат-ионы;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вычислять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информации о веществах, используемых в быту;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концентрации.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Формы и средства контроля.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проверки знаний и умений учащихся по химии являются: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устный опрос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письменные и лабораторные, практические работы. 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письменным формам контроля относятся: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самостоятельные и контрольные работы 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тесты. 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проверки знаний – текущая и итоговая.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Текущая проверка проводится систематически из урока в урок, а итоговая – по завершении темы (раздела), школьного курса. </w:t>
      </w:r>
    </w:p>
    <w:p w:rsidR="00D11AF0" w:rsidRPr="00D11AF0" w:rsidRDefault="00D11AF0" w:rsidP="00D11AF0">
      <w:pPr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И КРИТЕРИИ ОЦЕНИВАНИЯ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Результаты обучения химии должны соответствовать общим задачам предмета и требованиям к его усвоению.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Результаты обучения оцениваются по пятибалльной системе. При оценке учитываются следующие качественные показатели ответов: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глубина (соответствие изученным теоретическим обобщениям);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осознанность (соответствие требуемым в программе умениям применять полученную информацию);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полнота (соответствие объему программы и информации учебника).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 оценке учитываются число и характер ошибок (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несущественные).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Несущественные ошибки определяются неполнотой ответа (например, упущение из 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теоретических знаний</w:t>
      </w:r>
    </w:p>
    <w:p w:rsidR="00D11AF0" w:rsidRPr="00D11AF0" w:rsidRDefault="00D11AF0" w:rsidP="00D1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Отметка «5»: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ответ полный и правильный на основании изученных теорий;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материал изложен в определенной логической последовательности, литературным языком;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ответ самостоятельный.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«4»: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ответ полный и правильный на основании изученных теорий;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«3»: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ответ полный, но при этом допущена существенная ошибка или ответ неполный, несвязный.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«2»: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«1»: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отсутствие ответа.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экспериментальных умений</w:t>
      </w:r>
    </w:p>
    <w:p w:rsidR="00D11AF0" w:rsidRPr="00D11AF0" w:rsidRDefault="00D11AF0" w:rsidP="00D1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Оценка ставится на основании наблюдения за учащимся и письменного отчета за работу.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«5»: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выполнена полностью и правильно, сделаны правильные наблюдения и выводы;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эксперимент проведен по плану с учетом техники безопасности и правил работы с веществами и оборудованием;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проявлены организационно-трудовые умения (поддерживаются чистота рабочего места и порядок на столе, экономно используются реактивы).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«4»: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«3»: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«2»: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требованию учителя.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«1»: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не выполнена, у учащегося отсутствуют экспериментальные умения.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умений решать экспериментальные задачи</w:t>
      </w:r>
    </w:p>
    <w:p w:rsidR="00D11AF0" w:rsidRPr="00D11AF0" w:rsidRDefault="00D11AF0" w:rsidP="00D1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Отметка «5»: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план решения составлен правильно;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правильно осуществлен подбор химических реактивов и оборудования;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дано полное объяснение и сделаны выводы.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«4»: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план решения составлен правильно;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«3»: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план решения составлен правильно;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правильно осуществлен подбор химических реактивов и оборудования, но допущена существенная ошибка в объяснении и выводах.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«2»: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допущены две (и более) существенные ошибки в плане решения, в подборе химических реактивов и оборудования, в объяснении и выводах.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«1»: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задача не решена.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умений решать расчетные задачи</w:t>
      </w:r>
    </w:p>
    <w:p w:rsidR="00D11AF0" w:rsidRPr="00D11AF0" w:rsidRDefault="00D11AF0" w:rsidP="00D1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Отметка «5»: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ошибок, задача решена рациональным способом.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«4»: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«3»: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существенных ошибок, но допущена существенная ошибка в математических расчетах.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«2»: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имеются существенные ошибки в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«1»: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задача не решена.</w:t>
      </w:r>
    </w:p>
    <w:p w:rsidR="00D11AF0" w:rsidRPr="00D11AF0" w:rsidRDefault="00D11AF0" w:rsidP="00D1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D11AF0" w:rsidRPr="00D11AF0" w:rsidRDefault="00D11AF0" w:rsidP="00D11AF0">
      <w:pPr>
        <w:rPr>
          <w:rFonts w:ascii="Calibri" w:eastAsia="Calibri" w:hAnsi="Calibri" w:cs="Times New Roman"/>
          <w:b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Отметка «5»: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ответ полный и правильный, возможна несущественная ошибка.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«4»: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ответ неполный или допущено не более двух несущественных ошибок.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«3»: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выполнена не менее чем наполовину, допущена одна существенная ошибка и две-три несущественные.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«2»: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работа выполнена менее чем наполовину или содержит несколько существенных 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ошибок.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«1»: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не выполнена.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 оценке выполнения письменной контрольной работы необходимо учитывать требования единого орфографического режима.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Отметка за итоговую контрольную работу корректирует предшествующие отметки за четверть, полугодие, год.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Химия. Региональные олимпиады. 8 – 11 классы. Авт. – сост. О.С. Габриелян, А.Н.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Прошлецов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3-е изд., стереотип. – М.: Дрофа, 2008. – 287с.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Хомченко И.Г.  Сборник задач и упражнений по химии.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О.С. Габриелян, И.Г. Остроумов. Химия. Материалы для подготовки к  единому государственному экзамену и вступительным экзаменам в вузы.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Дрофа, 2008. – 703с.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Занимательные задания и эффективные опыты по химии. – М.: Дрофа, 2008. – 430с.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Савельев. А.Е. Основные понятия и законы химии. Химические реакции. – М.: Дрофа, 2008. – 207с.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Дзудцова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восстановительные реакции. – М.: Дрофа, 2008. – 318с.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Полезная химия: задачи и истории. -  М.: Дрофа, 2008 .- 187с. 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«Химия в школе»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Г.И.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Школьный словарь химических понятий и терминов.– М.: Дрофа, 2008. – 413с.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в таблицах. 8 – 11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правочное пособие/авт.-сост.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А.Е.Насонова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2008. – 92с.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Иванов. В.Г. Химия в формулах. 8 – 11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справочные материалы. – М.: Дрофа, 2008. – 159с.</w:t>
      </w:r>
    </w:p>
    <w:p w:rsidR="00D11AF0" w:rsidRPr="00D11AF0" w:rsidRDefault="00D11AF0" w:rsidP="00D11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Брейгер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Баженова А.Е. Тематическое планирование. Химия 8-11 классы по учебникам Рудзитиса Г.Е., Фельдмана Ф.Г. Волгоград: Учитель, 2009.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епититор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Химии. –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«Кирилл и Мефодий», 1999–2002    гг. Авторы – академик РНАИ В.Б. Захаров,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Т.В. Иванова, к.б.н. А.В.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Маталин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к.б.н. И.Ю.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Баклушинская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Анфимова. </w:t>
      </w:r>
      <w:proofErr w:type="gramEnd"/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(8 – 11 класс). Виртуальная лаборатория. –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«8класс». Мультимедийное приложение – ООО «Дрофа»,2006.</w:t>
      </w:r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8 класс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«Просвещение». – 2006.</w:t>
      </w:r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9класс.  – изд. «Просвещение». – 2006.</w:t>
      </w:r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Комплект электронных пособий по курсу химии. – ООО «ИД «Равновесие». – 2008.</w:t>
      </w:r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Химия. 9 класс. Электронное приложение к учебнику Г. Е. Рудзитиса, Ф.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Г.Фельдмана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– Медиа, 2013.</w:t>
      </w:r>
    </w:p>
    <w:p w:rsidR="00D11AF0" w:rsidRPr="00D11AF0" w:rsidRDefault="00D11AF0" w:rsidP="00D11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Химия. 8 класс. Электронное приложение к учебнику Г. Е. Рудзитиса, Ф.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Г.Фельдмана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 </w:t>
      </w:r>
      <w:proofErr w:type="gram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– Медиа, 2011.</w:t>
      </w: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D11AF0" w:rsidRPr="00D11AF0" w:rsidRDefault="00D11AF0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http://catalog.alledu.ru</w:t>
      </w:r>
    </w:p>
    <w:p w:rsidR="00D11AF0" w:rsidRPr="00D11AF0" w:rsidRDefault="00D11AF0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http://www.chemistry.ssu.samara.ru</w:t>
      </w:r>
    </w:p>
    <w:p w:rsidR="00D11AF0" w:rsidRPr="00D11AF0" w:rsidRDefault="00D11AF0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http://www.edu.nsu.ru</w:t>
      </w:r>
    </w:p>
    <w:p w:rsidR="00D11AF0" w:rsidRPr="00D11AF0" w:rsidRDefault="00D11AF0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http://www.formula44.narod.ru</w:t>
      </w:r>
    </w:p>
    <w:p w:rsidR="00D11AF0" w:rsidRPr="00D11AF0" w:rsidRDefault="00D11AF0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http://www.hij.ru</w:t>
      </w:r>
    </w:p>
    <w:p w:rsidR="00D11AF0" w:rsidRPr="00D11AF0" w:rsidRDefault="00D11AF0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http://www.hemi.wallst,ru</w:t>
      </w:r>
    </w:p>
    <w:p w:rsidR="00D11AF0" w:rsidRPr="00D11AF0" w:rsidRDefault="00D11AF0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http://www.chem.msu.su/rus/elibrary</w:t>
      </w:r>
    </w:p>
    <w:p w:rsidR="00D11AF0" w:rsidRPr="00D11AF0" w:rsidRDefault="001C5273" w:rsidP="00D11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11AF0" w:rsidRPr="00D11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http://www.alhimik.ru</w:t>
        </w:r>
      </w:hyperlink>
    </w:p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</w:rPr>
        <w:t>Учебно-лабораторное оборудование: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F0">
        <w:rPr>
          <w:rFonts w:ascii="Times New Roman" w:eastAsia="Times New Roman" w:hAnsi="Times New Roman" w:cs="Times New Roman"/>
          <w:b/>
          <w:sz w:val="24"/>
          <w:szCs w:val="24"/>
        </w:rPr>
        <w:t>Средства ИКТ</w:t>
      </w:r>
      <w:r w:rsidRPr="00D11AF0">
        <w:rPr>
          <w:rFonts w:ascii="Times New Roman" w:eastAsia="Times New Roman" w:hAnsi="Times New Roman" w:cs="Times New Roman"/>
          <w:sz w:val="24"/>
          <w:szCs w:val="24"/>
        </w:rPr>
        <w:t xml:space="preserve">: компьютер,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</w:rPr>
        <w:t>ЭОРы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1AF0" w:rsidRPr="00D11AF0" w:rsidRDefault="00D11AF0" w:rsidP="00D11AF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Лабораторное оборудование</w:t>
      </w: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школьная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микролаборатория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химическая посуда, коллекции, комплекты нагревательных приборов, прибор демонстрационный для получения </w:t>
      </w:r>
      <w:proofErr w:type="spellStart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галоидоалканов</w:t>
      </w:r>
      <w:proofErr w:type="spell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сложных эфиров, аппараты для получения газов, аппарат для дистилляции, источник высокого напряжения, набор для опытов по химии с электрическим током, термометр электронный, прибор для электролиза солей, прибор для окисления спирта над медным катализатором, столик подъёмный, штативы лабораторные (металлические), озонатор, эвдиометр, прибор для иллюстрации зависимости</w:t>
      </w:r>
      <w:proofErr w:type="gramEnd"/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химических реакций от условий, установка для перегонки веществ, реактивы.</w:t>
      </w: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11AF0" w:rsidRPr="00D11AF0" w:rsidRDefault="00D11AF0" w:rsidP="00D11AF0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план учебного курса </w:t>
      </w:r>
      <w:r w:rsidRPr="00D11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 класс.</w:t>
      </w:r>
    </w:p>
    <w:p w:rsidR="00D11AF0" w:rsidRPr="00D11AF0" w:rsidRDefault="00D11AF0" w:rsidP="00D11AF0">
      <w:pPr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51"/>
        <w:gridCol w:w="1702"/>
        <w:gridCol w:w="1724"/>
        <w:gridCol w:w="1680"/>
      </w:tblGrid>
      <w:tr w:rsidR="00D11AF0" w:rsidRPr="00D11AF0" w:rsidTr="00D11AF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темы и ее название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на тему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D11AF0" w:rsidRPr="00D11AF0" w:rsidTr="00D11AF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Первоначальные химические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Кислород.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Водород.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Растворы. Вода.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Основные классы неорганических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Периодический  закон  и  периодическая  система  химических  элементов Д.И. Менделеева. Строение атома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Строение веществ. Химическая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Закон Авогадро. Молярный объём газов.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Галогены.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11AF0" w:rsidRPr="00D11AF0" w:rsidRDefault="00D11AF0" w:rsidP="00D11AF0">
      <w:pPr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D11AF0" w:rsidRPr="00D11AF0" w:rsidRDefault="00D11AF0" w:rsidP="00D11AF0">
      <w:pPr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план учебного курса </w:t>
      </w:r>
      <w:r w:rsidRPr="00D11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класс.</w:t>
      </w:r>
    </w:p>
    <w:p w:rsidR="00D11AF0" w:rsidRPr="00D11AF0" w:rsidRDefault="00D11AF0" w:rsidP="00D11AF0">
      <w:pPr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51"/>
        <w:gridCol w:w="1702"/>
        <w:gridCol w:w="1724"/>
        <w:gridCol w:w="1680"/>
      </w:tblGrid>
      <w:tr w:rsidR="00D11AF0" w:rsidRPr="00D11AF0" w:rsidTr="00D11AF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темы и ее название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на тему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D11AF0" w:rsidRPr="00D11AF0" w:rsidTr="00D11AF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НЕОРГАНИЧЕСКАЯ ХИМИЯ</w:t>
            </w: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1.</w:t>
            </w:r>
            <w:r w:rsidRPr="00D11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Электролитическая диссоциация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2.</w:t>
            </w:r>
            <w:r w:rsidRPr="00D11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Кислород и сера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Азот и фосфор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Углерод и кремний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Общие свойства металлов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Первоначальные представления об органических веществах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Углеводороды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Спирты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Карбоновые кислоты. Сложные эфиры.  Жиры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Углеводы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Белки. Полимеры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AF0" w:rsidRPr="00D11AF0" w:rsidTr="00D11A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11AF0" w:rsidRPr="00D11AF0" w:rsidRDefault="00D11AF0" w:rsidP="00D11A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1AF0" w:rsidRPr="00D11AF0">
          <w:pgSz w:w="11906" w:h="16838"/>
          <w:pgMar w:top="1134" w:right="851" w:bottom="1134" w:left="1701" w:header="709" w:footer="709" w:gutter="0"/>
          <w:cols w:space="720"/>
        </w:sectPr>
      </w:pPr>
    </w:p>
    <w:p w:rsidR="00D11AF0" w:rsidRPr="00D11AF0" w:rsidRDefault="00D11AF0" w:rsidP="00D11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 поурочный план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«Химия» 8 класс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 в неделю; 35 учебных недель)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483"/>
        <w:gridCol w:w="4296"/>
        <w:gridCol w:w="1749"/>
        <w:gridCol w:w="2743"/>
        <w:gridCol w:w="2456"/>
        <w:gridCol w:w="1663"/>
      </w:tblGrid>
      <w:tr w:rsidR="00D11AF0" w:rsidRPr="00D11AF0" w:rsidTr="00D11AF0">
        <w:trPr>
          <w:cantSplit/>
          <w:trHeight w:val="1134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деятельности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(практические, лабораторные, контрольные работы, экскурсии и др.)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образовательные результаты изучения темы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Ведущие средства обучения на уроке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D11AF0" w:rsidRPr="00D11AF0" w:rsidTr="00D11AF0">
        <w:trPr>
          <w:trHeight w:val="61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11AF0" w:rsidRPr="00D11AF0" w:rsidTr="00D11AF0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НЕОРГАНИЧЕСКАЯ ХИМИЯ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 Первоначальные химические понятия (18 ч)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как часть естествознания. Понятие о веществе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предмета химии. Уметь различать вещества и физические тела.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 «Предмет и задачи химии»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-различные виды химической посуды; предметы, сделанные из разных веществ;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-приборы для измерения веса, плотности жидкости, температуры.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№1: Рассмотрение веществ с различными физическими свойствами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 (с. 5—6), упр. 1—5 (с. 13).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№ 1. «Правила техники безопасности при работе в химическом кабинете. Ознакомление с лабораторным оборудованием»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работа.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работы в химическом кабинете. Уметь обращаться с лабораторным штативом, спиртовкой, мерными сосудами, фарфоровой чашкой, ступкой, пробирками, проводить нагревание в открытом пламени.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таблицы «Правила техники безопасности при работе со спиртовкой», «Правила техники безопасности в кабинете химии», «Общие правила работы с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химической посудой»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оформить эту работу в специальных тетрадях для практических занятий можно разрешить дома.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Чистые вещества и смеси. Способы разделения смесей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отличие чистого вещества от смеси, основные способы разделения смесей.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«Чистые вещества и смеси»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-однородные и неоднородные смеси;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-способы разделения смесей (фильтрование, выпаривание, хроматография, дистилляция)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 № 2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Разделение смеси с помощью магнита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«Выделение веществ из неоднородных смесей», «Выделение веществ из однородных смесей»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2, упр. 6—9. (с. 13). Подготовиться к практической работе 2 (с. 52 учебника).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Практическая работа. № 2. «Очистка загрязненной поваренной соли»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№ 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обращения с необходимым для работы лабораторным оборудованием, способы разделения смесей фильтрованием и выпариванием. Уметь изготавливать фильтр, фильтровать и выпаривать.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таблицы «Правила техники безопасности при работе со спиртовкой», «Правила техники безопасности в кабинете химии»,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химические явления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химической реакции,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 и условия протекания химических реакций. Уметь отличать физические процессы от химических реакций.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Демонстрация: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-разложение дихромата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аммония;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-обугливание сахара концентрированной серной кислотой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№3: физические явления (растирание сахара в ступке, нагревание стеклянной трубки)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№4: химические явления (горение свечи, нагревание сахара, взаимодействие щёлочи с фенолфталеином, взаимодействие серной кислоты с ВаСl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плакаты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3, упр. 10—13 (с. 13).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Атомы и молекулы. Атомно-молекулярное учение. Вещества молекулярного и немолекулярного строения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атомно-молекулярного учения, представлять, что не все вещества состоят из молекул.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презентация  «Атомы и молекулы»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-взаимодействие железа с серой,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образцы простых и сложных веществ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-моделирование состава простых и сложных веществ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шаростержневые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4, упр. 1—10 (с. 25), § 13, упр. 8—12 (с. 37).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Простые и сложные вещества. Химический элемент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атома и молекулы, простого и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сложного вещества, химического элемента как определенного вида атомов. Уметь различать понятия «простое вещество» и «химический элемент».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-ПСХЭ;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-презентация «Химические элементы»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 5. упр. 11—13 (с. 25), § 6, упр.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14—15 (с. 25).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химии. Знаки химических элементов. Относительная атомная масса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химические знаки некоторых химических элементов. Понимать различия между абсолютной и относительной массами. Уметь находить значение относительной атомной массы.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-ПСХЭ;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7, упр. 16, 17 (с. 25), § 8, упр. 18, 19 (с. 25).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 Закон постоянства состава веществ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формулировку закона постоянства состава веществ. Уметь производить расчеты на основе закона постоянства состава веществ.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9, упр. 1—3 (с. 31).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Относительная молекулярная масса. Химические формулы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понятия «химическая формула» и что обозначает индекс в химической формуле. Уметь вычислять относительную молекулярную массу, характеризовать по данной формуле качественный и количественный состав вещества.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Демонстрация: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«Химические формулы»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10 (примеры задач 1, 2), упр. 4—9, 11, 12 (с. 32).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 Массовая доля химического элемента в соединении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рассчитывать массовую долю элемента в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соединении по его формуле и устанавливать химическую формулу сложного вещества по известным массовым долям химических элементов.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10, упр. 10 (с. 32).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 Валентность химических элементов. Составление химических формул по валентности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валентность элементов по формулам соединений из двух элементов и составлять формулы веществ из двух элементов по известной валентности.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Демонстрация: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шаростержневые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веществ: водород, вода, метан, аммиак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11, 12 (с. 33—34), упр. 1—4 (с. 37).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 Валентность химических элементов. Составление химических формул по валентности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12, упр. 5—7, задачи 1, 2 (с. 37).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 Закон сохранения массы веществ. Химические уравнения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формулировку закона сохранения массы веществ, понимать смысл уравнений химических реакций, уметь расставлять коэффициенты в уравнениях реакций.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Демонстрация: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-опыты, иллюстрирующий закон сохранения массы веществ;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 «Вещества и их превращения»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14, 15, упр. 1—4 (с. 47).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химических реакций по числу и составу исходных и полученных веществ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определения реакций разложения, соединения и замещения. Уметь определять тип реакции по данному химическому уравнению.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-горение серы в кислороде;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-взаимодействие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(II) с серной кислотой.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№5: взаимодействие железа с раствором хлорида меди (II)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Лабораторный опыт №6. Разложение основного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карбоната меди(II)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-презентация, интерактивная доска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16, упр. 5, 6 (с. 47).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 — единица количества вещества. Молярная масса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число Авогадро, определения количества вещества и моля. Уметь определять число структурных единиц по данному количеству вещества и наоборот. Знать о равенстве числовых значений молярной и относительной молекулярной масс. Уметь вычислять массу данного количества вещества.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некоторых веществ (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HeMe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их соединений) количеством 1 моль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17, упр. 7—10 (с. 47).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 Решение расчетных задач по химическим уравнениям реакций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по заданным химическим уравнениям массу или количество вещества по известному количеству вещества или по известной массе одного из вступающих в реакцию или получающихся в результате реакции веществ.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17 (с. 45—47), задачи 1, 2 (с. 48).</w:t>
            </w:r>
          </w:p>
        </w:tc>
      </w:tr>
      <w:tr w:rsidR="00D11AF0" w:rsidRPr="00D11AF0" w:rsidTr="00D11AF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 Контрольная работа по теме 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в ходе изучения данной темы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1.Радецкий А.М. Дидактический материал по химии 8-9 классы.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2.Гара Н.Н. Химия. Уроки в 8 классе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учителя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2. Кислород (5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Кислород, его общая характеристика и нахождение в природе. Получение кислорода и его физические свойства.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различать понятия «химический элемент» и «простое вещество» на примере кислорода. Уметь характеризовать физические свойства кислорода и способы собирания кислорода.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«Кислород», интерактивная доска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18, 19, 20 (физические свойства кислорода), упр. 1—3, задача 1 (с. 59—60).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2.2.Химические свойства кислорода. Оксиды. Применение. Круговорот кислорода в природе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химические свойства кислорода. Уметь различать физические и химические свойства, составлять уравнения реакций кислорода с фосфором, серой, углем и железом. Уметь объяснять круговорот кислорода в природе.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-сжигание в кислороде угля, серы, фосфора, железа;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-ознакомление с физическими свойствами кислорода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кислорода из перманганата калия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презентация «Применение кислорода»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№7: получение кислорода из пероксида водорода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20, 21, упр. 4—12, задачи 2, 3 (с. 60).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Практическая работа. №3. «Получение и свойства кислорода»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работа.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собирать простейший прибор для получения газа, проверять его на герметичность, укреплять прибор в штативе, обращаться с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нагревательными приборами. Уметь собирать газ вытеснением воды и воздуха.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Школьная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§ 18—21.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Воздух и его состав. Защита атмосферного воздуха от загрязнения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 воздуха как смеси, состоящей из простых и сложных веществ. Понимать проблемы, связанные с охраной атмосферного воздуха.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-количественное определение содержания кислорода в воздухе;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-опыты, выясняющие условия горения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«Состав воздуха»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 (с. 60—62), § 24 (с. 68), упр. 1—4 (с. 69). Подготовить сообщение «Воздушная среда нашей местности».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Горение и медленное окисление. Тепловой эффект химических реакций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объяснять различие между горением и медленным окислением. Уметь записывать термохимическое уравнение реакции и вычислять количество теплоты по термохимическому уравнению реакции.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сжигание в кислороде различных веществ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 (с. 62—64), § 23, упр. 5—13, задачи 1, 2 (с. 69).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 Водород (3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Водород, его общая характеристика и нахождение в природе. Получение водорода и его физические свойства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состав молекул водорода и способ его получения реакцией замещения. Уметь характеризовать физические свойства водорода, собирать водород методом вытеснения воздуха, доказывать его наличие, проверять водород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чистоту. Соблюдать меры предосторожности при работе с химическими реактивами.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-таблица «Получение водорода в аппарате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Киппа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водорода проверка водорода на чистоту, горение водорода, собирание водорода методом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вытеснения воздуха и воды.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25, 26, 27 (физические свойства водорода), упр. 1—7 (с. 76—77).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Химические свойства водорода. Применение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уравнения реакций водорода с кислородом и с оксидами металлов.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№9: -получение водорода,  собирание методом вытеснения воды и воздуха, проверка на чистоту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№10: взаимодействие водорода с оксидом меди (II)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27, упр. 8—11 (с. 77).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Повторение и обобщение по темам «Кислород», «Водород»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понятия «химический элемент» и «простое вещество», «физические свойства» и «химические свойства» на примере водорода и кислорода. Уметь собирать кислород и водород вытеснением воды и воздуха, рассматривать применение веществ в зависимости от их свойств. Соблюдать меры предосторожности при работе с химическими реактивами.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1.Радецкий А.М. Дидактический материал по химии 8-9 классы.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2.Гара Н.Н. Химия. Уроки в 8 классе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учителя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темы «Кислород» и «Водород».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 Растворы. Вода (6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Вода — растворитель. Растворы. Насыщенные и ненасыщенные растворы.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Растворимость веществ в воде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определения понятий «раствор», «растворимость»,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«насыщенный и ненасыщенный растворы».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«Просвещение». – 2006.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 28 (с. 78—79), упр. 1—4,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1 (с. 81). Сообщения: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1.Вода — это жизнь.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Природная вода.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  Охрана природных водоемов.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Массовая доля растворенного вещества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массовой доли растворенного вещества. Уметь вычислять массовую долю и массу вещества в растворе.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28 (с. 80—81), упр. 5—6, задачи 2—4 (с. 81).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Практическая работа. № 4. «Приготовление растворов солей с определенной массовой долей растворенного вещества»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работа.№ 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приготавливать раствор с определенной массовой долей растворенного вещества.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таблицы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«Правила техники безопасности в кабинете химии», «Приготовление растворов с заданной концентрацией», весы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темы «Кислород» и «Водород».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Вода. Анализ и синтез. Вода в природе и способы ее очистки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качественный и количественный состав воды. Уметь объяснять закон постоянства состава на примере воды. Знать способы очистки воды.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29 (с. 82—84), упр. 1—4 (с. 87), задача (с. 88).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5. Физические и химические свойства воды.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составлять уравнения реакций воды с некоторыми металлами и оксидами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металлов и неметаллов.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взаимодействие воды с металлами (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-взаимодействие воды с оксидами кальция и фосфора;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полученных растворов с помощью индикаторов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29 (с. 84—87), упр. 5—7 (с. 87—88).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 Контрольная работа по темам 2–4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в ходе изучения данной темы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1.Радецкий А.М. Дидактический материал по химии 8-9 классы.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2.Гара Н.Н. Химия. Уроки в 8 классе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учителя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 Основные классы неорганических соединений (9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Оксиды: классификация, номенклатура, свойства оксидов, получение, применение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определения </w:t>
            </w:r>
            <w:proofErr w:type="spellStart"/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óвных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кислотных оксидов. Уметь по составу и свойствам классифицировать оксиды, сравнивать основные и кислотные оксиды. Уметь доказывать основный и кислотный характер оксидов.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-взаимодействие кислотных оксидов со щелочами;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№12: Взаимодействие основных оксидов с кислотами;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30, упр. 1—7 (с. 92—93), задачи 1, 2 (с. 93).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Основания: классификация, номенклатура, получение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состав оснований, их классификацию. Уметь составлять формулы оснований, распознавать раствор щелочи с помощью индикатора. Уметь определять реакции обмена.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правила техники безопасности при работе со щелочами.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«Общие правила работы со щелочами»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31 (с. 93—95), упр. 2, 3 (с. 99), задачи 3, 4 (с. 99).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Физические и химические свойства оснований. Реакция нейтрализации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химические свойства оснований. Уметь составлять уравнения реакции нейтрализации.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№11: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окраски индикаторов в кислой, щелочной и нейтральной средах.</w:t>
            </w:r>
            <w:proofErr w:type="gramEnd"/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№13: Взаимодействие щелочей с кислотами (реакция нейтрализации);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№14: Получение нерастворимого основания, взаимодействие его с кислотой.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№15:Разложение нерастворимого основания.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31 (с. 95—99), упр. 1, 5—9, задачи 1, 2 (с. 99).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5.4. Кислоты: классификация, номенклатура физические и химические свойства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состав кислот и их классификацию. Уметь определять валентность кислотного остатка и составлять формулы кислот. Знать химические свойства кислот, уметь составлять уравнения химических реакций, уметь пользоваться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рядом активности металлов, распознавать кислоты с помощью индикаторов. Знать правила техники безопасности при работе с кислотами.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-химические свойства кислот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№16: Взаимодействие металлов с кислотами.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Лабораторный опыт №17: Взаимодействие кислот с солями.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аблица «Общие правила работы с кислотами»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32, упр. 5—9 (с. 104—105), задачи 1—4 (с. 105).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 Соли: классификация, номенклатура, способы получения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 солей и их классификацию. Уметь составлять формулы солей по валентностям металла и кислотного остатка. Знать номенклатуру солей. Знать способы получения солей и записывать уравнения соответствующих реакций.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«Номенклатура солей»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33 (с. 105—108), упр. 1—6, 8 (с. 112).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Физические и химические свойства солей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химические свойства солей. Уметь записывать соответствующие уравнения реакций.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химические свойства солей;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-таблица растворимости.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33 (с. 108—110), упр. 7, 9, 10 (а,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в), задачи 1, 2 (с. 112).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 Генетическая связь между основными классами неорганических соединений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определения и классификацию неорганических веществ. Уметь по составу и свойствам классифицировать неорганические вещества; составлять генетические ряды металла и неметалла; иллюстрировать уравнениями химических реакций генетическую связь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 основными классами неорганических соединений.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Интерактивное пособие.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33 (с. 110—111), упр. 10 (г—к).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 Практическая работа. № 5 .  Решение экспериментальных задач по теме «Основные классы неорганических соединений»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работа.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подбирать вещества и проводить химические реакции, необходимые для решения определенной задачи, соблюдая правила работы в кабинете химии.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 Контрольная работа по теме 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в ходе изучения данной темы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1.Радецкий А.М. Дидактический материал по химии 8-9 классы.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Химия. Уроки в 8 классе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учителя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 Периодический закон и периодическая система химических элементов Д. И. Менделеева. Строение атома (8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Классификация химических элементов. Амфотерные соединения.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общие признаки классификации химических элементов на примере групп сходных элементов. Уметь характеризовать зависимость свойств щелочных металлов, галогенов и их соединений от относительной атомной массы. Знать определение амфотерности, уметь экспериментально доказывать амфотерность предложенного оксида и гидроксида.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 18:взаимодействие гидроксида цинка с растворами кислот и щелочей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34, упр. 1—3 (с. 122), подготовить 20 карточек к уроку 43.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Периодический закон Д. И. Менделеева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формулировку периодического закона.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приводить примеры периодического изменения свойств химических элементов и их соединений.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-ПСХЭ;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35, упр. 4, 5, задача (с. 122).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 Периодическая таблица химических элементов. Группы и периоды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определения периода, группы, главной и побочной подгрупп, тенденций изменения свой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остых веществ и соединений химических элементов в периодах, главных и побочных подгруппах периодической системы. Уметь характеризовать химический элемент по положению в периодической таблице.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8 класс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-ПСХЭ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36, упр. 1—4.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6.4. Строение атома. Состав атомных ядер. Изотопы. Химический элемент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 атомного ядра, определения изотопов, химического элемента как вида атомов с одинаковым зарядом ядра. Уметь находить число протонов, нейтронов, электронов указанного атома.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модель атома,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-таблица «Строение атома»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37 (с. 125—129), упр. 1—3 (с. 138).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Подготовить сообщения на темы: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Тяжелая вода.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Искусственная радиоактивность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6.5. Строение электронных оболочек атомов первых 20 элементов периодической системы Д. И. Менделеева. Современная формулировка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периодического закона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современную формулировку периодического закона,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физический смысл номеров периода и группы, причину периодического изменения химических свойств первых 20 элементов. Уметь объяснять периодическое изменение свойств химических элементов в свете теории строения атомов, составлять схемы строения атомов первых 20 элементов.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-ПСХЭ;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-презентация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«Электронные оболочки атомов»;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-таблицы «Электронные оболочки атомов»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37 (с. 129—132), упр. 4—6 (с. 138).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 Состояние электронов в атомах. Периодическое изменение свойств химических элементов в периодах и главных подгруппах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представления о двойственной природе электрона и состоянии электронов в атоме. Уметь составлять электронные формулы атомов.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-ПСХЭ;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«Электронные оболочки атомов»;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-таблицы «Электронные оболочки атомов»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37 (с. 132—135). Нескольким учащимся подготовить сообщения о жизни и деятельности Д. И. Менделеева.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 Значение периодического закона. Жизнь и деятельность Д. И. Менделеева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роли периодического закона для обобщения и объяснения уже известных и предсказания новых фактов. Уметь показать его значение для развития науки и техники.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Демонстрация: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видеофильм «Д. И. Менделеев»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38, 39, упр. 7 (с. 158). Повторить § 34—39, подготовиться к семинарскому занятию.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 Повторение и обобщение по теме 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зависимость свойств атомов химических элементов и их соединений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строения атома. Уметь характеризовать химический элемент по положению его в периодической таблице. Уметь объяснять физический смысл порядкового номера химического элемента, номера периода, номера группы в периодической таблице.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1.Радецкий А.М. Дидактический материал по химии 8-9 классы.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Химия. Уроки в 8 классе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учителя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7. Строение веществ. Химическая связь (9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Электроотрицательность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химических элементов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электроотрицательности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характер изменения атомных радиусов,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электроотрицательности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металлических и неметаллических свойств в периодах и главных подгруппах (А-группах). Уметь сравнивать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электроотрицательность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элементов, расположенных в одной подгруппе и в одном периоде периодической таблицы.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40, упр. 1, 5 (с. 145).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Ковалентная связь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ковалентной связи, механизм ее образования. Уметь составлять электронные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схемы образования ковалентных соединений, записывать электронные формулы молекул данного вещества. Уметь различать соединения с полярной и неполярной ковалентной связью.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Демонстрация: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«Образование ковалентной связи»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41 (с. 141—144), упр. 3 (б, в) (с. 145).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Полярная и неполярная ковалентные связи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-таблица «Виды химической связи»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41 (с. 141—144), упр. 3 (б, в) (с. 145).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 Ионная связь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ионов и ионной связи, механизм образования ионной связи. Уметь составлять схемы образования ионных соединений и их электронные формулы. Понимать отличия ионной связи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ковалентной.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«Образование ионной связи»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41, упр. 3 (а), 4, 6, 7 (с. 145).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Кристаллические решетки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типы кристаллических решеток. Уметь характеризовать физические свойства вещества по типу кристаллической решетки.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-модели пространственных решёток поваренной соли, графита, твёрдого оксида углерода (IV);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-таблица «Кристаллические решетки»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42 (с. 146—148), упр. 1—4, задачи 1, 2 (с. 152).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 Валентность и степень окисления. Правила определения степеней окисления элементов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определения понятий «валентность» и «степень окисления». Понимать отличия степени окисления от валентности. Уметь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определять степень окисления элемента по формуле вещества и составлять формулы по известной степени окисления элементов.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таблицы «Степень окисления»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42 (с. 148—149), § 43 (с. 150—152), упр. 5, 6, 8 (с. 152).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7.7.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-восстановительные реакции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определения понятий «окислитель», «восстановитель», «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-восстановительные реакции». Уметь определять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-восстановительные реакции, различать процессы окисления и восстановления с электронной точки зрения.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таблицы «Типичные окислители и восстановители»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43 (с. 149—150), упр. 7, 9 (с. 152). Повторить § 40—43, подготовиться к семинарскому занятию.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7.8. Повторение и обобщение по теме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определения основных понятий по теме, типы кристаллических решеток и свойства соединений с каждым типом кристаллической решетки. Уметь определять степень окисления в бинарных соединениях и вид химической связи в соединении по разности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электроотрицательности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 атомов. Понимать отличие степени окисления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валентности, ионных соединений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ковалентных.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7.9. Контрольная работа по темам 6 и 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в ходе изучения данной темы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1.Радецкий А.М. Дидактический материал по химии 8-9 классы.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Химия. Уроки в 8 классе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учителя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 Закон Авогадро. Молярный объем газов (3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Закон Авогадро. Молярный объем газов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закон Авогадро и следствие из него. Уметь определять объем определенного количества вещества газа, а также количество вещества газа, массу газа и число молекул, исходя из объема газа при нормальных условиях.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-презентация «Газовые законы»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44 (с. 153—154), упр. 1, 2 (с. 156).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Относительная плотность газов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относительной плотности газов и уметь производить расчеты, используя эту величину. Уметь рассчитывать по химическому уравнению массу, количество и объем вещества.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44, упр. 3, задача 3 (с. 156).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8.3.Объемные отношения газов при химических реакциях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объемы газов, участвующих в химических реакциях.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45, упр. 4, задачи 2, 4 (с. 156).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9. Галогены (6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Положение галогенов в периодической таблице и строение их атомов. Хлор. Физические и химические свойства хлора. Применение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давать характеристику элементов-галогенов по их положению в периодической таблице и строению атомов. Знать свойства хлора как простого вещества. Уметь составлять уравнения реакций, характеризующих химические свойства хлора.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•образцы галогенов;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•презентация «Практическое применение и биологическая роль галогенов»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46, 47, упр. 1—9, задачи 1, 2 (c. 164)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Хлороводород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Получение. Физические свойства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способ получения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лаборатории и собирания его в пробирку, колбу. Уметь характеризовать свойства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48, упр. 1—3, задачи 1—3 (с. 169).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 Соляная кислота и ее соли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общие и индивидуальные свойства соляной кислоты. Уметь отличать соляную кислоту и ее соли от других кислот и солей. Соблюдать меры предосторожности при работе с химическими реактивами.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•химические свойства соляной кислоты;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49, упр. 4, 5, задачи 4, 5 (с. 169).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 Сравнительная характеристика галогенов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физические и химические свойства галогенов. Уметь объяснять активность галогенов с точки зрения строения атома.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50, упр. 1—6, задача (с. 172). Подготовиться к практической работе «Получение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соляной кислоты и изучение ее свойств».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 Практическая работа. № 6. «Получение соляной кислоты и ее свойства»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№ 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условия получения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его свойства и способы собирания. Уметь собирать простейший прибор для получения газов, растворять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хлороводород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воде. Уметь распознавать соляную кислоту и ее соли. Соблюдать правила техники безопасности при работе с кислотами.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работе. Повторить темы «Закон Авогадро. Молярный объем газов» и «Галогены».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 Контрольная работа по темам 8 и 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в ходе изучения данной темы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1.Радецкий А.М. Дидактический материал по химии 8-9 классы.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Химия. Уроки в 8 классе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учителя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Резервное время (3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определения и классификацию неорганических веществ. Уметь по составу и свойствам классифицировать неорганические вещества; составлять генетические ряды металла и неметалла; иллюстрировать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уравнениями химических реакций генетическую связь между основными классами неорганических соединений.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темы «Закон Авогадро. Молярный объем газов» 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темы 8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рассчитывать по химическому уравнению массу, количество и объем вещества.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темы «Галогены».</w:t>
            </w:r>
          </w:p>
        </w:tc>
      </w:tr>
      <w:tr w:rsidR="00D11AF0" w:rsidRPr="00D11AF0" w:rsidTr="00D11AF0">
        <w:trPr>
          <w:trHeight w:val="2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общие и индивидуальные свойства соляной кислоты. Уметь отличать соляную кислоту и ее соли от других кислот и солей. Соблюдать меры предосторожности при работе с химическими реактивами.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305"/>
        </w:trPr>
        <w:tc>
          <w:tcPr>
            <w:tcW w:w="2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уроков из них 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D11AF0" w:rsidRPr="00D11AF0" w:rsidTr="00D11AF0">
        <w:trPr>
          <w:trHeight w:val="305"/>
        </w:trPr>
        <w:tc>
          <w:tcPr>
            <w:tcW w:w="2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D11AF0" w:rsidRPr="00D11AF0" w:rsidTr="00D11AF0">
        <w:trPr>
          <w:trHeight w:val="305"/>
        </w:trPr>
        <w:tc>
          <w:tcPr>
            <w:tcW w:w="2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уроков практических  и лабораторных работ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1AF0" w:rsidRPr="00D11AF0" w:rsidTr="00D11AF0">
        <w:trPr>
          <w:trHeight w:val="359"/>
        </w:trPr>
        <w:tc>
          <w:tcPr>
            <w:tcW w:w="2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уроков контрольных и проверочных работ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 поурочный план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«Химия» 9 класс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(2 ч в неделю; 35 учебных недель)</w:t>
      </w:r>
    </w:p>
    <w:p w:rsidR="00D11AF0" w:rsidRPr="00D11AF0" w:rsidRDefault="00D11AF0" w:rsidP="00D1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94"/>
        <w:gridCol w:w="4406"/>
        <w:gridCol w:w="2007"/>
        <w:gridCol w:w="3273"/>
        <w:gridCol w:w="2016"/>
        <w:gridCol w:w="1493"/>
      </w:tblGrid>
      <w:tr w:rsidR="00D11AF0" w:rsidRPr="00D11AF0" w:rsidTr="00D11AF0">
        <w:trPr>
          <w:cantSplit/>
          <w:trHeight w:val="113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деятельности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(практические, лабораторные, контрольные работы, экскурсии и др.)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образовательные результаты изучения темы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Ведущие средства обучения на уроке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D11AF0" w:rsidRPr="00D11AF0" w:rsidTr="00D11AF0">
        <w:trPr>
          <w:trHeight w:val="61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11AF0" w:rsidRPr="00D11AF0" w:rsidTr="00D11AF0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НЕОРГАНИЧЕСКАЯ ХИМИЯ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 Электролитическая диссоциация (10 ч)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Электролиты и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неэлектролиты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Электролитическая диссоциация веществ в водных растворах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электролитов и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неэлектролитов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электролитическая диссоциация, определение - «основание», «кислота», «соль» в свете ТЭД, степень электролитической диссоциации.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объяснять механизм электролитической диссоциации, записывать уравнения диссоциации кислот, оснований, солей, определять в водных растворах катион Н+ и анион О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прогнозировать по ним свойства веществ, сравнивать по строению и свойствам ионы и атомы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Демонстрации: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•испытание веществ и их растворов на электрическую проводимость;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•движение ионов в электрическом поле;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•образцы кристаллогидратов;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1, упр. 1-5, на стр. 13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Электролитическая диссоциация кислот, щелочей и солей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«Электролитическая диссоциации»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2, упр.6-8, задача 2 на стр.13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Слабые и сильные электролиты. Степень диссоциации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3, упр.9-10 на стр.13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Реакц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ио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обмена и условия их протекания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реакций ионного обмена, условия осуществления данных реакций. </w:t>
            </w:r>
          </w:p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молекулярные, полные и сокращённые ионные уравнения, необратимые реакции, объяснять их сущность в свете ТЭД, выполнять лабораторные опыты по проведению реакций ионного обмена, делать выводы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Лабораторный опыт №1. Реакции обмена между растворами электролитов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№2. Качественные реакции на ионы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4, упр.1-3, задача 1 на стр. 22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Реакц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ио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обмена и условия их протекания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4, упр. 3-5, задача 2 на стр.22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1.6.Окислительно-восстановительные реакции. Окисление и восстановление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-восстановительной реакции, окислителя, восстановителя.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-восстановительные реакции, составлять схему электронного баланса, расставлять коэффициенты, используя метод электронного баланса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  Схема электронного баланса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5, упр.6-7, задача 3 на стр. 22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1.7.Окислительно-восстановительные реакции. Окисление и восстановление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тетрадь.  Схема электронного баланса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5, упр. 8</w:t>
            </w:r>
          </w:p>
        </w:tc>
      </w:tr>
      <w:tr w:rsidR="00D11AF0" w:rsidRPr="00D11AF0" w:rsidTr="00D11AF0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1.8.Гидролиз солей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 «гидролиз солей». Уметь записывать уравнения гидролиза солей, определять рН среды.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-гидролиз солей.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-таблица «Изменение окраски индикаторов в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раз-личных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средах»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6, упр. 9 на стр. 24, подготовиться к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 Практическая работа № 1. Решение экспериментальных задач по теме «Электролитическая диссоциация»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проводить опыты, используя предложенные растворы, описывать результаты наблюдения реакций ионного обмена, определять реакцию среды в предложенных растворах солей, записывать уравнения реакций в молекулярном и ионном виде, делать выводы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и реактивы для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таблицы «Правила техники безопасности при работе со спиртовкой», «Правила техники безопасности в кабинете химии»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п.1-п.7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1.10.Контрольная работа по теме 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при изучении темы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 Кислород и сера (9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2.1.Положение кислорода и серы в периодической системе химических элементов,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строение их атомов. Озон — аллотропная модификация кислорода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аллотропии, причины аллотропии, физические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химические свойства кислорода и серы, области их применения. Уметь давать характеристику главной подгруппы по плану, сравнивать простые вещества, образованные элементами главной подгруппы VI группы, указывать причины их сходства и отличия, доказывать химические свойства кислорода и серы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ПСХЭ, презентация.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7-п.8, упр.1-3, задача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на стр. 31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2.2.Сера. Аллотропия серы. Физические и химические свойства серы.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•получение пластической серы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•презентация «Сера»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•взаимодействие серы с металлами и кислородом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•образцы серы и её природных соединений.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9-10, упр.3-6, задача 2 на стр.31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2.3.Сероводород. Сульфиды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сероводорода, область его применения, качественную реакцию на сульфид-ион. Уметь доказывать свойства сероводорода, записывать уравнения химических реакций в молекулярном, ионном и в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-восстановительном виде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«Соединения серы».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11, упр.1-2, задача 2 на стр.31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2.4.Сернистый газ. Сернистая кислота и ее соли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строение и свойства оксида серы (IV), сернистой кислоты, области  их применения, качественную реакцию на сульфит-ион. Уметь доказывать свойства оксида серы(IV), сернистой кислоты, записывать уравнения химических реакций в молекулярном, ионном виде, составлять ОВР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«Соединения серы».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№3: Распознавание сульфи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сульфит-ионов в растворе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12, упр. 3-5 на стр.34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2.5.Оксид серы(VI). Серная кислота и ее соли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строение и свойства оксида серы(VI), серной кислоты, области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их применения, качественную реакцию на сульфат-ион.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доказывать свойства оксида серы(VI), серной кислоты (разбавленной и концентрированной), записывать уравнения химических реакций в молекулярном, ионном виде, составлять электронный баланс для ОВР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Презентация «Соединения серы».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•Некоторые химические свойства серной кислоты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«Производство серной кислоты»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13,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2.6.Окислительные свойства концентрированной серной кислоты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«Серная кислота»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•Обугливание сахара концентрированной серной кислотой.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•Взаимодействие концентрированной серной кислоты с металлами.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Лабораторный опыт №4: Распознавание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сульфат-ионов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растворе.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13, упр.1-3 (б), 4 на стр. 38, подготовиться к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Практическая работа № 2. Решение экспериментальных задач по теме «Подгруппа кислорода»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планировать и проводить опыты, используя предложенные растворы, описывать результаты наблюдения реакций, записывать уравнения реакций в молекулярном и ионном виде, делать выводы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и реактивы для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таблицы «Правила техники безопасности при работе со спиртовкой», «Правила техники безопасности в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кабинете химии»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Повторить п.9-п.13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2.8.Понятие о скорости химических реакций. Катализаторы. Химическое равновесие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скорости химических реакций, зависимости скорости химической реакции от природы реагирующих веществ, площади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со-прикосновения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концентрации, температуры, катализатора; определение химического равновесия, понятие прямой и об-ратной реакции, определение принципа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Шателье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•опыты, выясняющих зависимость скорости химической реакции от различных факторов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П.14,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2.9.Вычисления по химическим уравнениям реакций массы, количества вещества или объема по известной массе, количеству вещества или объему одного из вступивших или получающихся в реакции веществ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проводить расчеты по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химическим уравнениям реакций массы, количества вещества или объема по известной массе, количеству вещества или объему одного из вступивших или получающихся в реакции веществ.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рабочая тетрадь.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 Азот и фосфор (10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3.1.Положение азота и фосфора в периодической системе химических элементов, строение их атомов. Азот. Свойства,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физические и химические свойства азота.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доказывать физические и химические свойства азота, записывать уравнения реакций, учитывая закономерности протекания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 реакций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•презентация «Азот»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•ПСХЭ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15-16, упр.1-5 на стр.52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3.2.Аммиак. Физические и химические свойства. Получение,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строение молекулы аммиака, физические и химические свойства, производство.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доказывать химические свойства аммиака, записывать реакции в молекулярном, ионном и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-восстановительном виде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•Получение аммиака и растворение его в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воде («фонтан»).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•Горение и каталитическое окисление аммиака.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•Взаимодействие NH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кислотами, таблица «Производство аммиака»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17, упр.6-11, задача 1 на стр.52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Соли аммония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состав, строение, свойства и применение солей аммония. Уметь доказывать общие и особые свойства солей на примере солей аммония, проводить качественную реакцию на ион аммония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•Разложение солей аммония.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•Свойства солей аммония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№5: Взаимодействие солей аммония со щелочами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18, упр.12-14 на стр.42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Практическая работа № 3. «Получение аммиака и изучение его свойств»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планировать и проводить опыты, собирать и проверять на герметичность прибор для получения газов, описывать результаты наблюдения, записывать уравнения реакций, делать выводы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реактивы для ПР.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«Правила техники безопасности при работе со спиртовкой», «Правила техники безопасности в кабинете химии», «Получение и собирание газов»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п.17-18.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3.5.Азотная кислота. Строение молекулы.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Теоретическое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строение, свойства и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применение азотной кислоты, особые свойства азотной кислоты (взаимодействие с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нитратов. Уметь доказывать общие и особые химические свойства азотной кислоты, нитратов, записывать уравнения химических реакций в молекулярном, ионном и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-восстановительном виде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таблица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«Производство азотной кислоты»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П.19, упр. 3-6,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1-2 на стр.60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3.6.Окислительные свойства азотной кислоты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•презентация «Азотная кислота»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•Взаимодействие азотной кислоты с углем, серой, металлами.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19, упр.1, 6 (а), задача 3 на стр.60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 Соли азотной кислоты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•распознавание нитратов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20, упр. 2, 8, 9 на стр.59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3.8.Фосфор. Аллотропия фосфора. Свойства фосфора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характеристику фосфора как химического элемента и простого вещества, строение и свойства соединений фосфора (оксида, кислот, солей), применение минеральных удобрений.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доказывать химические свойства фосфора как простого вещества и его соединений, записывать уравнения химических реакций в молекулярном, ионном и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-восстановительном виде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•презентация «Фосфор»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П.21, упр.1-5, задачи 2,3 на стр.70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3.9.Оксид фосфора(V). Ортофосфорная кислота и ее соли. Минеральные удобрения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•презентация «Соединения фосфора»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•Коллекция «Минеральные удобрения»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№6: Качественная реакция на фосфат-ион.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22-23, упр.6-10 на стр.69. Анализ таблицы 20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 Практическая работа № 4. «Определение минеральных удобрений»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планировать эксперимент по качественному анализу минеральных удобрений, описывать результаты наблюдения, записывать уравнения реакций, делать выводы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и реактивы для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таблицы «Правила техники безопасности при работе со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спиртовкой», «Правила техники безопасности в кабинете химии»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Повторить п.22-п.23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4. Углерод и кремний (7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4.1.Положение углерода и кремния в периодической системе химических элементов, строение их атомов. Аллотропные модификации углерода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общую характеристику элементов главной подгруппы IV группы, исходя из положения в ПС и строения атома; Уметь сравнивать по строению и свойствам углерод и кремний, иметь представление об аллотропных видоизменениях углерода, причинах их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•модели кристаллических решеток графита, алмаза;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•слай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фильм «Углерод»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24-25, упр.1-7, задача 1,2 на стр.91.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4.2.Химические свойства углерода. Адсорбция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физические и химические свойства углерода, 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адсорбции, применение углерода.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доказывать физические и химические свойства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углерода, записывать уравнения реакций, учитывая закономерности протекания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 реакций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•слай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фильм «Углерод»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•Восстановление углем меди из оксида меди.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•Поглощение углем растворенных веществ и газов.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П.25, упр.5, 6, 8, 9, задача 4 на стр.91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4.3.Угарный газ, свойства, физиологическое действие на организм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состав, строение, свойства и физиологические действия на организм; знать состав, строение, свойства оксидов углерода (II и IV); уметь сравнивать состав и строение оксидов углерода.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26, упр.10-13, задача 1 на стр.91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4.4.Углекислый газ. Угольная кислота и ее соли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состав, строение, свойства, применение оксида углерода(IV). Уметь сравнивать состав и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строение оксидов углерода, указывать причины сходства и отличия, доказывать химические свойства оксидов углерода (П), (IV). Знать состав, строение, свойства, применение угольной кислоты и её солей. Уметь доказывать химические свойства угольной кислоты и её солей. Знать качественную реакцию на карбонат-ион, круговорот углерода в природе.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•взаимодействие углекислого газа со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щелочами.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№7: Качественная реакция на карбонат-ион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 27-29, упр. 14-20, задача 3 на стр.91,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подготовиться к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 Практическая работа № 5. Получение оксида углерода (IV) и изучение его свойств. Распознавание карбонатов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собирать прибор для получения газа, проверять на герметичность; получать оксид углерода (IV) и доказывать его наличие; уметь проводить химические опыты, доказывающие свойства оксид углерода (IV), распознавать карбонаты с помощью качественной реакции, уметь правильно обращаться с приборами и реактивами при проведении практической работы, соблюдая правила по технике безопасности.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и реактивы для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таблицы «Правила техники безопасности при работе со спиртовкой», «Правила техники безопасности в кабинете химии»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п.27-29, упр.22-23, задача 5 на стр. 91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4.6.Кремний и его соединения. Стекло. Цемент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состав, строение, свойства оксидов кремния,  кремниевой кислоты  и её солей; уметь сравнивать состав и строение оксидов кремния; уметь доказывать химические свойства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оксида кремния,  кремниевой кислоты и её солей, записывать уравнения реакций в молекулярном, ионном и сокращенном ионном виде. Иметь представление о силикатной промышленности, её видах.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Презентация  «Силикатная промышленность», коллекция «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изделия из стекла» и  «Минералы и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горные породы»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№8: Качественная реакция на силикат-ион.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30-33, упр.1, 3-5, 8, 9 на стр.101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4.7.Контрольная работа по темам 2–4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применять знания, умения и навыки, полученные при изучении темы 2 – 4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 Общие свойства металлов (14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5.1.Положение металлов в периодической системе химических элементов Д. И. Менделеева. Металлическая связь. Физические свойства металлов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 металлической связи и металлической кристаллической решётки, физические свойства и способы получения металлов. Уметь давать общую характеристику металлов как элементов по положению в ПС и строению атома, доказывать химические свойства металлов, используя электрохимический ряд напряжений металлов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•презентация  «Физические свойства металлов»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•коллекции металлов и их сплавов.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34-36, упр.1-4, 8-9, задача 1-2 на стр.112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5.2.Химические свойства металлов. Ряд напряжений металлов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Ряд напряжений металлов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37, упр.11-12, задача 4 на стр.112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Щелочные металлы. Нахождение в природе. Физические и химические свойства.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положение щелочных металлов в ПС, состав и характер их оксидов и гидроксидов, применение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характеризовать элементы  на основании его положения в ПС, характеризовать химические свойства щелочных металлов  и их соединений.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Демонстрации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•Взаимодействие щелочных металлов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П.39, упр.1-5,7, 8, задачи 2, 3 на стр.119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 Кальций и его соединения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физические и химические свойства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щелочно-земельных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металлов и их соединений, области применения.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уравнения реакций, характеризующие свойства металлов и их соединений.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Демонстрации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•Взаимодействие кальция с водой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•Ознакомление с природными соединениями кальция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•гашение извести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«Общие правила работы со щелочноземельными металлами»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П.40-41 (до стр.123), задачи 1-2, на стр. 125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 Жесткость воды и способы ее устранения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объяснять последствия использования жесткой воды, предлагать меры по её устранению.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Демонстрации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•Устранение жесткости воды.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41, упр. 13-14, задачи 3-4 на стр. 125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Алюминий. Нахождение в природе. Свойства алюминия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положение алюминия в ПС, состав и характер его оксида  и гидроксида, применение алюминия и его сплавов. Уметь характеризовать элемент на основании его положения в ПС, характеризовать химические свойства простого вещества и соединений алюминия.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Демонстрации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•Алюмотермия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•Взаимодействие алюминия с йодом, кислотами.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«Алюминий»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«Минералы и горные породы»,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«Алюминий»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П.42, упр. 1-11. Задачи 1-3 на стр. 131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 Амфотерность оксида и гидроксида алюминия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 и характер оксида  и гидроксида алюминия.  Уметь характеризовать химические свойства соединений алюминия.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Лабораторный опыт №9: Получение гидроксида алюминия и взаимодействие его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кислотами и щелочами.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Повторить п.40-42,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5.8. Обобщение знаний по теме «Элементы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А—IIIА-групп периодической таблицы химических элементов»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полученные знания, умения и навыки при выполнении тренировочных заданий и упражнений.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п.40-42,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 Железо. Нахождение в природе. Свойства железа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положение железа в ПС.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характеризовать элемент на основании его положения в ПС, характеризовать химические свойства простого вещества.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ПСХЭ, учебник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резентация «Железо»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П.43, упр.1-3, задачи 1, 4 на стр. 136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 Оксиды, гидроксиды и соли железа(II) и железа(III)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 и характер его оксидов и гидроксидов железа (II), железа (III). Уметь характеризовать химические свойства соединений железа, проводить качественные реакции на ионы железа.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Демонстрации 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•Свойства соединений железа.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№10: Получение гидроксидов железа(II) и железа(III) и взаимодействие их с кислотами и щелочами.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опыт №11. Качественные реакции на ионы железа (II) и  (III).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П.44, упр.6-11, задача 3 на стр.136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 Понятие о металлургии. Способы получения металлов. Проблемы безотходных производств в металлургии и охрана окружающей среды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определение металлургии, способы промышленного получения металлов. Уметь записывать уравнения реакций получения металлов с точки зрения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учения об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 процессах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П.35, 45-47, упр.1-3, 5-6 на стр. 147.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 Сплавы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металлургии, способы промышленного получения металлов, роль русских ученных в развитии металлургии; знать понятие руды и пустой породы, основные стадии получения металла.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Демонстрации •коллекции металлов и их сплавов.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38, повторить 45-47, упр.13-15 на стр. 147.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 Практическая работа № 6. Решение экспериментальных задач по теме «Металлы и их соединения»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проводить химический эксперимент по характеристике химических свойств металлов и их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со-единений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осуществлению превращений между соединениями металлов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и реактивы для </w:t>
            </w:r>
            <w:proofErr w:type="gram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«Правила техники безопасности при работе со спиртовкой», «Правила техники безопасности в кабинете химии»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5.14.Контрольная работа по теме 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при изучении темы 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ОРГАНИЧЕСКАЯ ХИМИЯ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 Первоначальные представления об органических веществах (2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6.1.Первоначальные сведения о строении органических веществ. Основные положения теории строения органических соединений А. М. Бутлерова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органической химии, что изучает данная наука, различия между органическими и неорганическими веществами, особенности строения и свойств органических веществ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П.48-49, упр.1, 3, 4 на стр.163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6.2.Изомерия. Упрощенная классификация органических соединений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причины многообразия органических веществ, основные признаки классификации органических соединений. Уметь определять изомеры из предложенного перечня структурных формул органических веществ, ориентироваться в классификации органических соединений.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«Изомерия»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49, упр. 2, 5, 8. Задача 1 на стр. 163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 Углеводороды (4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7.1.Предельные углеводороды. Метан, этан. Физические и химические свойства.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отдельных представителей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алканов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(метан, этан), их физические и химические свойства, определения гомологов, гомологического ряда. Уметь составлять структурные формулы </w:t>
            </w: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алканов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молекул органических соединений.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51, упр.6, 7.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7.2.Непредельные углеводороды. Этилен. Физические и химические свойства.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структурную формулу этилена, его физические и химические свойства, качественные реакции на непредельные углеводороды. Уметь составлять структурные формулы гомологов этилена.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52, упр.8-10, задача 2 на стр. 163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7.3.Ацетилен. Диеновые углеводороды. Понятие о циклических углеводородах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структурную формулу ацетилена, его физические и химические свойства. Уметь составлять уравнения химических реакций, характеризующих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свойства ацетилена. Иметь понятие о циклических углеводородах и </w:t>
            </w:r>
            <w:r w:rsidRPr="00D11AF0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диеновых углеводородах.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52, упр. 11-13, задача 3 на стр. 163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7.4.Природные источники углеводородов. Природный газ. Нефть. Защита атмосферного воздуха от загрязнения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важнейшие природные источники углеводородов: природный газ и нефть, знать причины загрязнения атмосферного воздуха. Уметь составлять уравнения реакций получения органических веществ из природных источников углеводородов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Образцы нефти, каменного угля и продуктов их переработки.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54, упр. 14-16,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 Спирты (2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8.1.Одноатомные спирты. Метанол. Этанол. Физиологическое действие спиртов на организм.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спиртов, общую формулу спиртов, физиологическое действие метанола  и этанола на организм. Уметь составлять уравнения реакций, характеризующих свойства спиртов. Знать определение многоатомных спиртов, их применение. Уметь записывать структурные формулы этиленгликоля и глицерина.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55, решение задач на примеси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8.2.Многоатомные спирты. Этиленгликоль. Глицерин.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F0" w:rsidRPr="00D11AF0" w:rsidRDefault="00D11AF0" w:rsidP="00D1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55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 Карбоновые кислоты. Сложные эфиры. Жиры (3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9.1.Муравьиная и уксусная кислоты.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формулы муравьиной и уксусной кислот. Уметь составлять уравнения химических реакций, характеризующих общие свойства кислот, на примере муравьиной и уксусной кислот.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•Опыты,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подтверждающие свойства карбоновых кислот.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п. 56, упр. 4-5, 7, 6 задачи 2, 4 на стр.174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9.2.Высшие карбоновые кислоты. Сложные эфиры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формулы пальмитиновой и стеариновой кислот. Иметь представление о мылах и сложных эфирах.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56,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9.3.Жиры. Роль жиров в процессе обмена веществ в организме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состав, физические свойства,  применение и биологическую роль жиров.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П.56. упр. 7 на стр. 173.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 Углеводы (2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Глюкоза, сахароза. Нахождение в природе. Роль глюкозы в питании и укреплении здоровья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молекулярные формулы глюкозы и сахарозы, качественную реакцию на глюкозу, биологическую роль глюкозы и сахарозы.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Качественная реакция на глюкозу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57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10.2.Крахмал, целлюлоза — природные полимеры.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молекулярные формулы крахмала и целлюлозы, сходство и различие этих углеводов, качественную реакцию на крахмал.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Качественная реакция на крахмал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57</w:t>
            </w: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 Белки. Полимеры (4 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11.1.Белки — биополимеры. Состав белков. Роль белков в питании.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состав, свойства, применение и биологическую роль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аминокислот и белков. Иметь представление о ферментах и гормонах.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Электронное пособие Химия.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Качественные реакции на белок.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58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11.2.Полимеры – высокомолекулярные соединения. Полиэтилен. Полипропилен. Поливинилхлорид. Применение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реакцию полимеризации, уметь составлять уравнения реакций полимеризации. Иметь представление о полиэтилене, полипропилене, поливинилхлориде.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пособие Химия. 9класс.  – изд. «Просвещение». – 2006.</w:t>
            </w:r>
          </w:p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Ознакомление с образцами изделий из полиэтилена, полипропилена, поливинилхлорида.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П.59, сообщения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11.3.Химия и здоровье. Лекарства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побочном действии лекарственных препаратов. Уметь пользоваться инструкциями по применению лекарств.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П.60, подготовиться контрольной работе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11.4.Контрольная работа по теме «Органические соединения»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при изучении темы 6 - 11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Радецкий</w:t>
            </w:r>
            <w:proofErr w:type="spellEnd"/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Дидактический материал по химии 8-9 классы.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при изучении темы 6 - 11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рабочая тетрадь.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Резервное время (2ч)</w:t>
            </w: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«Неорганическая химия»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навыки, полученные при изучении темы 1 -5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рабочая тетрадь.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2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«Органическая химия»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Теоретическое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применять знания, умения и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навыки, полученные при изучении темы 6 - 11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Учебник, рабочая </w:t>
            </w: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тетрадь.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F0" w:rsidRPr="00D11AF0" w:rsidTr="00D11AF0">
        <w:trPr>
          <w:trHeight w:val="305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уроков из них </w:t>
            </w: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D11AF0" w:rsidRPr="00D11AF0" w:rsidTr="00D11AF0">
        <w:trPr>
          <w:trHeight w:val="305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D11AF0" w:rsidRPr="00D11AF0" w:rsidTr="00D11AF0">
        <w:trPr>
          <w:trHeight w:val="305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уроков практических  и лабораторных работ</w:t>
            </w: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1AF0" w:rsidRPr="00D11AF0" w:rsidTr="00D11AF0">
        <w:trPr>
          <w:trHeight w:val="359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уроков контрольных и проверочных работ</w:t>
            </w: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F0" w:rsidRPr="00D11AF0" w:rsidRDefault="00D11AF0" w:rsidP="00D11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D11AF0" w:rsidRPr="00D11AF0" w:rsidRDefault="00D11AF0" w:rsidP="00D11A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D11AF0" w:rsidRPr="00D11AF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11AF0" w:rsidRPr="00D11AF0" w:rsidRDefault="00D11AF0" w:rsidP="00D1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F0" w:rsidRPr="00D11AF0" w:rsidRDefault="00D11AF0" w:rsidP="00D11AF0">
      <w:pPr>
        <w:spacing w:after="0" w:line="240" w:lineRule="auto"/>
        <w:ind w:left="3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B10" w:rsidRDefault="00657B10"/>
    <w:sectPr w:rsidR="0065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garita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67E"/>
    <w:multiLevelType w:val="hybridMultilevel"/>
    <w:tmpl w:val="16F40A30"/>
    <w:lvl w:ilvl="0" w:tplc="AC7CC4CA">
      <w:start w:val="1"/>
      <w:numFmt w:val="bullet"/>
      <w:pStyle w:val="a"/>
      <w:lvlText w:val="–"/>
      <w:lvlJc w:val="left"/>
      <w:pPr>
        <w:tabs>
          <w:tab w:val="num" w:pos="1021"/>
        </w:tabs>
        <w:ind w:left="1021" w:hanging="567"/>
      </w:pPr>
      <w:rPr>
        <w:rFonts w:ascii="Margarita" w:hAnsi="Margarita" w:cs="Calibri" w:hint="default"/>
        <w:b w:val="0"/>
        <w:i w:val="0"/>
        <w:sz w:val="22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D453E"/>
    <w:multiLevelType w:val="hybridMultilevel"/>
    <w:tmpl w:val="508A3880"/>
    <w:lvl w:ilvl="0" w:tplc="F63ACD30">
      <w:start w:val="1"/>
      <w:numFmt w:val="decimal"/>
      <w:lvlText w:val="%1."/>
      <w:lvlJc w:val="left"/>
      <w:pPr>
        <w:ind w:left="1159" w:hanging="705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C0E4C8C"/>
    <w:multiLevelType w:val="hybridMultilevel"/>
    <w:tmpl w:val="F6DE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043B"/>
    <w:multiLevelType w:val="hybridMultilevel"/>
    <w:tmpl w:val="D4C4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75F37"/>
    <w:multiLevelType w:val="hybridMultilevel"/>
    <w:tmpl w:val="F6DE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4006"/>
    <w:multiLevelType w:val="hybridMultilevel"/>
    <w:tmpl w:val="0066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D4C8A"/>
    <w:multiLevelType w:val="hybridMultilevel"/>
    <w:tmpl w:val="E84A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F0"/>
    <w:rsid w:val="001C5273"/>
    <w:rsid w:val="00334F1D"/>
    <w:rsid w:val="00657B10"/>
    <w:rsid w:val="00D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D11AF0"/>
  </w:style>
  <w:style w:type="character" w:styleId="a4">
    <w:name w:val="Hyperlink"/>
    <w:semiHidden/>
    <w:unhideWhenUsed/>
    <w:rsid w:val="00D11AF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D11AF0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D11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D11AF0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0"/>
    <w:link w:val="a7"/>
    <w:semiHidden/>
    <w:unhideWhenUsed/>
    <w:rsid w:val="00D11AF0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semiHidden/>
    <w:rsid w:val="00D11AF0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D11AF0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D11AF0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a">
    <w:name w:val="Title"/>
    <w:basedOn w:val="a0"/>
    <w:link w:val="ab"/>
    <w:qFormat/>
    <w:rsid w:val="00D11A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1"/>
    <w:link w:val="aa"/>
    <w:rsid w:val="00D11AF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0"/>
    <w:link w:val="ad"/>
    <w:semiHidden/>
    <w:unhideWhenUsed/>
    <w:rsid w:val="00D11AF0"/>
    <w:pPr>
      <w:spacing w:after="0" w:line="240" w:lineRule="auto"/>
      <w:ind w:firstLine="454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D11AF0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1"/>
    <w:qFormat/>
    <w:rsid w:val="00D11AF0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f">
    <w:name w:val="буллет Знак"/>
    <w:link w:val="a"/>
    <w:locked/>
    <w:rsid w:val="00D11AF0"/>
    <w:rPr>
      <w:rFonts w:ascii="Franklin Gothic Book" w:hAnsi="Franklin Gothic Book"/>
      <w:color w:val="000000"/>
    </w:rPr>
  </w:style>
  <w:style w:type="paragraph" w:customStyle="1" w:styleId="a">
    <w:name w:val="буллет"/>
    <w:basedOn w:val="a0"/>
    <w:link w:val="af"/>
    <w:rsid w:val="00D11AF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Franklin Gothic Book" w:hAnsi="Franklin Gothic Book"/>
      <w:color w:val="000000"/>
    </w:rPr>
  </w:style>
  <w:style w:type="paragraph" w:customStyle="1" w:styleId="10">
    <w:name w:val="обычный1"/>
    <w:basedOn w:val="a0"/>
    <w:rsid w:val="00D11AF0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f0">
    <w:name w:val="таблица"/>
    <w:basedOn w:val="a0"/>
    <w:rsid w:val="00D11AF0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customStyle="1" w:styleId="2">
    <w:name w:val="заг2 Знак"/>
    <w:link w:val="20"/>
    <w:locked/>
    <w:rsid w:val="00D11AF0"/>
    <w:rPr>
      <w:rFonts w:ascii="Franklin Gothic Medium" w:hAnsi="Franklin Gothic Medium"/>
    </w:rPr>
  </w:style>
  <w:style w:type="paragraph" w:customStyle="1" w:styleId="20">
    <w:name w:val="заг2"/>
    <w:basedOn w:val="a0"/>
    <w:link w:val="2"/>
    <w:rsid w:val="00D11AF0"/>
    <w:pPr>
      <w:spacing w:before="120" w:after="0" w:line="240" w:lineRule="auto"/>
      <w:ind w:left="454"/>
      <w:jc w:val="both"/>
    </w:pPr>
    <w:rPr>
      <w:rFonts w:ascii="Franklin Gothic Medium" w:hAnsi="Franklin Gothic Medium"/>
    </w:rPr>
  </w:style>
  <w:style w:type="table" w:styleId="af1">
    <w:name w:val="Table Grid"/>
    <w:basedOn w:val="a2"/>
    <w:rsid w:val="00D1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D11AF0"/>
  </w:style>
  <w:style w:type="character" w:styleId="a4">
    <w:name w:val="Hyperlink"/>
    <w:semiHidden/>
    <w:unhideWhenUsed/>
    <w:rsid w:val="00D11AF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D11AF0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D11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D11AF0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0"/>
    <w:link w:val="a7"/>
    <w:semiHidden/>
    <w:unhideWhenUsed/>
    <w:rsid w:val="00D11AF0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semiHidden/>
    <w:rsid w:val="00D11AF0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D11AF0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D11AF0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a">
    <w:name w:val="Title"/>
    <w:basedOn w:val="a0"/>
    <w:link w:val="ab"/>
    <w:qFormat/>
    <w:rsid w:val="00D11A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1"/>
    <w:link w:val="aa"/>
    <w:rsid w:val="00D11AF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0"/>
    <w:link w:val="ad"/>
    <w:semiHidden/>
    <w:unhideWhenUsed/>
    <w:rsid w:val="00D11AF0"/>
    <w:pPr>
      <w:spacing w:after="0" w:line="240" w:lineRule="auto"/>
      <w:ind w:firstLine="454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D11AF0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1"/>
    <w:qFormat/>
    <w:rsid w:val="00D11AF0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f">
    <w:name w:val="буллет Знак"/>
    <w:link w:val="a"/>
    <w:locked/>
    <w:rsid w:val="00D11AF0"/>
    <w:rPr>
      <w:rFonts w:ascii="Franklin Gothic Book" w:hAnsi="Franklin Gothic Book"/>
      <w:color w:val="000000"/>
    </w:rPr>
  </w:style>
  <w:style w:type="paragraph" w:customStyle="1" w:styleId="a">
    <w:name w:val="буллет"/>
    <w:basedOn w:val="a0"/>
    <w:link w:val="af"/>
    <w:rsid w:val="00D11AF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Franklin Gothic Book" w:hAnsi="Franklin Gothic Book"/>
      <w:color w:val="000000"/>
    </w:rPr>
  </w:style>
  <w:style w:type="paragraph" w:customStyle="1" w:styleId="10">
    <w:name w:val="обычный1"/>
    <w:basedOn w:val="a0"/>
    <w:rsid w:val="00D11AF0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f0">
    <w:name w:val="таблица"/>
    <w:basedOn w:val="a0"/>
    <w:rsid w:val="00D11AF0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customStyle="1" w:styleId="2">
    <w:name w:val="заг2 Знак"/>
    <w:link w:val="20"/>
    <w:locked/>
    <w:rsid w:val="00D11AF0"/>
    <w:rPr>
      <w:rFonts w:ascii="Franklin Gothic Medium" w:hAnsi="Franklin Gothic Medium"/>
    </w:rPr>
  </w:style>
  <w:style w:type="paragraph" w:customStyle="1" w:styleId="20">
    <w:name w:val="заг2"/>
    <w:basedOn w:val="a0"/>
    <w:link w:val="2"/>
    <w:rsid w:val="00D11AF0"/>
    <w:pPr>
      <w:spacing w:before="120" w:after="0" w:line="240" w:lineRule="auto"/>
      <w:ind w:left="454"/>
      <w:jc w:val="both"/>
    </w:pPr>
    <w:rPr>
      <w:rFonts w:ascii="Franklin Gothic Medium" w:hAnsi="Franklin Gothic Medium"/>
    </w:rPr>
  </w:style>
  <w:style w:type="table" w:styleId="af1">
    <w:name w:val="Table Grid"/>
    <w:basedOn w:val="a2"/>
    <w:rsid w:val="00D1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05D5-A149-4C67-823E-ED5FC9BD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14266</Words>
  <Characters>81317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Алжанат</cp:lastModifiedBy>
  <cp:revision>3</cp:revision>
  <dcterms:created xsi:type="dcterms:W3CDTF">2019-10-19T05:22:00Z</dcterms:created>
  <dcterms:modified xsi:type="dcterms:W3CDTF">2019-10-19T05:25:00Z</dcterms:modified>
</cp:coreProperties>
</file>