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27" w:rsidRPr="00C964F4" w:rsidRDefault="00BA56E5" w:rsidP="00C964F4">
      <w:pPr>
        <w:spacing w:before="100" w:beforeAutospacing="1" w:after="100" w:afterAutospacing="1" w:line="240" w:lineRule="auto"/>
        <w:rPr>
          <w:rFonts w:ascii="Mistral" w:eastAsia="Times New Roman" w:hAnsi="Mistral" w:cs="Times New Roman"/>
          <w:color w:val="000000"/>
          <w:sz w:val="4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Алжанат\Desktop\планы\10 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жанат\Desktop\планы\10 р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A4E27" w:rsidRPr="00C964F4">
        <w:rPr>
          <w:rFonts w:ascii="Mistral" w:eastAsia="Times New Roman" w:hAnsi="Mistral" w:cs="Times New Roman"/>
          <w:color w:val="000000"/>
          <w:sz w:val="48"/>
          <w:szCs w:val="28"/>
          <w:lang w:eastAsia="ru-RU"/>
        </w:rPr>
        <w:lastRenderedPageBreak/>
        <w:t xml:space="preserve">ПОЯСНИТЕЛЬНАЯ ЗАПИСКА </w:t>
      </w:r>
    </w:p>
    <w:p w:rsidR="00EA4E27" w:rsidRPr="00AB0262" w:rsidRDefault="00C964F4" w:rsidP="00E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4E27"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составлена на основе Государственного стандарта общего образо</w:t>
      </w:r>
      <w:r w:rsidR="00EA4E27"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вания, Примерной программы по русскому языку, программы </w:t>
      </w:r>
      <w:proofErr w:type="spellStart"/>
      <w:r w:rsidR="00EA4E27"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A4E27"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для общеобразо</w:t>
      </w:r>
      <w:r w:rsidR="00EA4E27"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вательных школ «Русский язык. 10-11 классы» Н. Г. </w:t>
      </w:r>
      <w:proofErr w:type="spellStart"/>
      <w:r w:rsidR="00EA4E27"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Гольцовой</w:t>
      </w:r>
      <w:proofErr w:type="spellEnd"/>
      <w:r w:rsidR="00EA4E27"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рассчитана на 35 часов</w:t>
      </w:r>
    </w:p>
    <w:p w:rsidR="00EA4E27" w:rsidRPr="00AB0262" w:rsidRDefault="00EA4E27" w:rsidP="00E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час в неделю). Календарно-тематическое планирование составлено по учебнику:</w:t>
      </w:r>
    </w:p>
    <w:p w:rsidR="00EA4E27" w:rsidRPr="00AB0262" w:rsidRDefault="00EA4E27" w:rsidP="00E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Гольцова</w:t>
      </w:r>
      <w:proofErr w:type="spellEnd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Г. Русский язык. 10-11 классы : учеб</w:t>
      </w:r>
      <w:proofErr w:type="gramStart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 Н. Г. </w:t>
      </w:r>
      <w:proofErr w:type="spellStart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</w:t>
      </w: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цова</w:t>
      </w:r>
      <w:proofErr w:type="spellEnd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В. </w:t>
      </w:r>
      <w:proofErr w:type="spellStart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Шамшин</w:t>
      </w:r>
      <w:proofErr w:type="spellEnd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</w:t>
      </w:r>
      <w:proofErr w:type="spellStart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Мищерина</w:t>
      </w:r>
      <w:proofErr w:type="spellEnd"/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Русское слово, 2011.</w:t>
      </w:r>
    </w:p>
    <w:p w:rsidR="00EA4E27" w:rsidRPr="00AB0262" w:rsidRDefault="00EA4E27" w:rsidP="00E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EA4E27" w:rsidRPr="00AB0262" w:rsidRDefault="00EA4E27" w:rsidP="00E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EA4E27" w:rsidRPr="00AB0262" w:rsidRDefault="00EA4E27" w:rsidP="00E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EA4E27" w:rsidRPr="00AB0262" w:rsidRDefault="00EA4E27" w:rsidP="00E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опознавать, анализировать, классифицировать языковые факты;</w:t>
      </w:r>
    </w:p>
    <w:p w:rsidR="00EA4E27" w:rsidRPr="00AB0262" w:rsidRDefault="00EA4E27" w:rsidP="00EA4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и умений в речевой практике.</w:t>
      </w:r>
    </w:p>
    <w:p w:rsidR="00EA4E27" w:rsidRPr="00AB0262" w:rsidRDefault="00EA4E27" w:rsidP="00EA4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</w:t>
      </w: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языке и системой соответствующих умений и навыков, а как процесс речевого, речемысли</w:t>
      </w: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</w:t>
      </w: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сумма знаний, умений и личностных качеств, которые позволяют человеку совершать различ</w:t>
      </w:r>
      <w:r w:rsidRPr="00A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действия, в том числе и речевые.</w:t>
      </w:r>
    </w:p>
    <w:p w:rsidR="00906AB3" w:rsidRDefault="00906AB3" w:rsidP="00906AB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A4E27" w:rsidRDefault="00EA4E27" w:rsidP="00906AB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B0262" w:rsidRPr="00C964F4" w:rsidRDefault="00EA4E27" w:rsidP="00C964F4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Monotype Corsiva" w:hAnsi="Monotype Corsiva"/>
          <w:b/>
          <w:bCs/>
          <w:color w:val="000000"/>
          <w:sz w:val="32"/>
          <w:szCs w:val="28"/>
        </w:rPr>
      </w:pPr>
      <w:r w:rsidRPr="00C964F4">
        <w:rPr>
          <w:rFonts w:ascii="Monotype Corsiva" w:hAnsi="Monotype Corsiva"/>
          <w:b/>
          <w:color w:val="000000"/>
          <w:sz w:val="32"/>
          <w:szCs w:val="28"/>
        </w:rPr>
        <w:lastRenderedPageBreak/>
        <w:t>2.</w:t>
      </w:r>
      <w:r w:rsidR="00AB0262" w:rsidRPr="00C964F4">
        <w:rPr>
          <w:rStyle w:val="a4"/>
          <w:rFonts w:ascii="Monotype Corsiva" w:hAnsi="Monotype Corsiva"/>
          <w:b/>
          <w:bCs/>
          <w:color w:val="000000"/>
          <w:sz w:val="32"/>
          <w:szCs w:val="28"/>
        </w:rPr>
        <w:t xml:space="preserve"> </w:t>
      </w:r>
      <w:r w:rsidR="00AB0262" w:rsidRPr="00C964F4">
        <w:rPr>
          <w:rStyle w:val="c6"/>
          <w:rFonts w:ascii="Monotype Corsiva" w:hAnsi="Monotype Corsiva"/>
          <w:b/>
          <w:bCs/>
          <w:color w:val="000000"/>
          <w:sz w:val="32"/>
          <w:szCs w:val="28"/>
        </w:rPr>
        <w:t>Содержание предмета русский язык 10 класс</w:t>
      </w:r>
    </w:p>
    <w:p w:rsidR="00AB0262" w:rsidRDefault="00AB0262" w:rsidP="00AB0262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color w:val="000000"/>
          <w:sz w:val="28"/>
          <w:szCs w:val="28"/>
        </w:rPr>
      </w:pPr>
    </w:p>
    <w:p w:rsidR="00AB0262" w:rsidRPr="00AB0262" w:rsidRDefault="00AB0262" w:rsidP="00AB0262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B0262" w:rsidRPr="00AB0262" w:rsidRDefault="00AB0262" w:rsidP="00AB026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0"/>
          <w:color w:val="000000"/>
          <w:sz w:val="28"/>
          <w:szCs w:val="28"/>
        </w:rPr>
        <w:t xml:space="preserve">Русский язык среди языков мира. 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 xml:space="preserve">Лексика. 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 xml:space="preserve">Фразеология. 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Лексикография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Фонетика.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 xml:space="preserve">Графика. 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Орфоэпия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B0262">
        <w:rPr>
          <w:rStyle w:val="c6"/>
          <w:bCs/>
          <w:color w:val="000000"/>
          <w:sz w:val="28"/>
          <w:szCs w:val="28"/>
        </w:rPr>
        <w:t>Морфемика</w:t>
      </w:r>
      <w:proofErr w:type="spellEnd"/>
      <w:r w:rsidRPr="00AB0262">
        <w:rPr>
          <w:rStyle w:val="c6"/>
          <w:bCs/>
          <w:color w:val="000000"/>
          <w:sz w:val="28"/>
          <w:szCs w:val="28"/>
        </w:rPr>
        <w:t xml:space="preserve"> и словообразование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Морфология и орфография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Самостоятельные части речи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Имя существительное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Имя прилагательное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Имя числительное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Глагол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Причастие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Деепричастие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Наречие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Служебные части речи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Предлог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Союзы и союзные слова</w:t>
      </w:r>
    </w:p>
    <w:p w:rsidR="00AB0262" w:rsidRPr="00AB0262" w:rsidRDefault="00AB0262" w:rsidP="00AB02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262">
        <w:rPr>
          <w:rStyle w:val="c6"/>
          <w:bCs/>
          <w:color w:val="000000"/>
          <w:sz w:val="28"/>
          <w:szCs w:val="28"/>
        </w:rPr>
        <w:t>Частицы</w:t>
      </w:r>
    </w:p>
    <w:p w:rsidR="00EA4E27" w:rsidRDefault="00EA4E27" w:rsidP="00906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E27" w:rsidRDefault="00EA4E27" w:rsidP="00906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AB3" w:rsidRPr="00C964F4" w:rsidRDefault="00AB0262" w:rsidP="00906AB3">
      <w:pPr>
        <w:spacing w:after="0"/>
        <w:rPr>
          <w:rFonts w:ascii="Monotype Corsiva" w:hAnsi="Monotype Corsiva" w:cs="Times New Roman"/>
          <w:b/>
          <w:sz w:val="32"/>
          <w:szCs w:val="28"/>
        </w:rPr>
      </w:pPr>
      <w:r w:rsidRPr="00C964F4">
        <w:rPr>
          <w:rFonts w:ascii="Monotype Corsiva" w:hAnsi="Monotype Corsiva" w:cs="Times New Roman"/>
          <w:b/>
          <w:sz w:val="32"/>
          <w:szCs w:val="28"/>
        </w:rPr>
        <w:t>3. Кален</w:t>
      </w:r>
      <w:r w:rsidR="00C964F4">
        <w:rPr>
          <w:rFonts w:ascii="Monotype Corsiva" w:hAnsi="Monotype Corsiva" w:cs="Times New Roman"/>
          <w:b/>
          <w:sz w:val="32"/>
          <w:szCs w:val="28"/>
        </w:rPr>
        <w:t>дарно-тематическое планирование</w:t>
      </w:r>
    </w:p>
    <w:p w:rsidR="00906AB3" w:rsidRDefault="00906AB3" w:rsidP="00906AB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252"/>
        <w:gridCol w:w="709"/>
        <w:gridCol w:w="1276"/>
        <w:gridCol w:w="3183"/>
        <w:gridCol w:w="1778"/>
        <w:gridCol w:w="1920"/>
      </w:tblGrid>
      <w:tr w:rsidR="00906AB3" w:rsidTr="00253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Pr="00C964F4" w:rsidRDefault="00906AB3" w:rsidP="00C964F4">
            <w:pPr>
              <w:rPr>
                <w:rFonts w:ascii="Gabriola" w:hAnsi="Gabriola" w:cs="Times New Roman"/>
                <w:b w:val="0"/>
                <w:color w:val="943634" w:themeColor="accent2" w:themeShade="BF"/>
                <w:sz w:val="36"/>
                <w:szCs w:val="28"/>
              </w:rPr>
            </w:pPr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lastRenderedPageBreak/>
              <w:t>№</w:t>
            </w:r>
          </w:p>
        </w:tc>
        <w:tc>
          <w:tcPr>
            <w:tcW w:w="993" w:type="dxa"/>
          </w:tcPr>
          <w:p w:rsidR="00906AB3" w:rsidRPr="00C964F4" w:rsidRDefault="00906AB3" w:rsidP="00C96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 w:cs="Times New Roman"/>
                <w:b w:val="0"/>
                <w:color w:val="943634" w:themeColor="accent2" w:themeShade="BF"/>
                <w:sz w:val="36"/>
                <w:szCs w:val="28"/>
              </w:rPr>
            </w:pPr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t xml:space="preserve">Дата </w:t>
            </w:r>
          </w:p>
        </w:tc>
        <w:tc>
          <w:tcPr>
            <w:tcW w:w="4252" w:type="dxa"/>
          </w:tcPr>
          <w:p w:rsidR="00906AB3" w:rsidRPr="00C964F4" w:rsidRDefault="00906AB3" w:rsidP="00C96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 w:cs="Times New Roman"/>
                <w:b w:val="0"/>
                <w:color w:val="943634" w:themeColor="accent2" w:themeShade="BF"/>
                <w:sz w:val="36"/>
                <w:szCs w:val="28"/>
              </w:rPr>
            </w:pPr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t xml:space="preserve">Тема урока </w:t>
            </w:r>
          </w:p>
        </w:tc>
        <w:tc>
          <w:tcPr>
            <w:tcW w:w="709" w:type="dxa"/>
          </w:tcPr>
          <w:p w:rsidR="00906AB3" w:rsidRPr="00C964F4" w:rsidRDefault="00906AB3" w:rsidP="00C96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 w:cs="Times New Roman"/>
                <w:b w:val="0"/>
                <w:color w:val="943634" w:themeColor="accent2" w:themeShade="BF"/>
                <w:sz w:val="36"/>
                <w:szCs w:val="28"/>
              </w:rPr>
            </w:pPr>
            <w:proofErr w:type="spellStart"/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t>К.ч</w:t>
            </w:r>
            <w:proofErr w:type="spellEnd"/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t>.</w:t>
            </w:r>
          </w:p>
        </w:tc>
        <w:tc>
          <w:tcPr>
            <w:tcW w:w="1276" w:type="dxa"/>
          </w:tcPr>
          <w:p w:rsidR="00906AB3" w:rsidRPr="00C964F4" w:rsidRDefault="00906AB3" w:rsidP="00C96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 w:cs="Times New Roman"/>
                <w:b w:val="0"/>
                <w:color w:val="943634" w:themeColor="accent2" w:themeShade="BF"/>
                <w:sz w:val="36"/>
                <w:szCs w:val="28"/>
              </w:rPr>
            </w:pPr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t xml:space="preserve">Тип урока </w:t>
            </w:r>
          </w:p>
        </w:tc>
        <w:tc>
          <w:tcPr>
            <w:tcW w:w="3183" w:type="dxa"/>
          </w:tcPr>
          <w:p w:rsidR="00906AB3" w:rsidRPr="00C964F4" w:rsidRDefault="00906AB3" w:rsidP="00C96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 w:cs="Times New Roman"/>
                <w:b w:val="0"/>
                <w:color w:val="943634" w:themeColor="accent2" w:themeShade="BF"/>
                <w:sz w:val="36"/>
                <w:szCs w:val="28"/>
              </w:rPr>
            </w:pPr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t xml:space="preserve">Требования к уровню подготовки учащихся </w:t>
            </w:r>
          </w:p>
        </w:tc>
        <w:tc>
          <w:tcPr>
            <w:tcW w:w="1778" w:type="dxa"/>
          </w:tcPr>
          <w:p w:rsidR="00906AB3" w:rsidRPr="00C964F4" w:rsidRDefault="00906AB3" w:rsidP="00C96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 w:cs="Times New Roman"/>
                <w:b w:val="0"/>
                <w:color w:val="943634" w:themeColor="accent2" w:themeShade="BF"/>
                <w:sz w:val="36"/>
                <w:szCs w:val="28"/>
              </w:rPr>
            </w:pPr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t xml:space="preserve">Вид контроля </w:t>
            </w:r>
          </w:p>
        </w:tc>
        <w:tc>
          <w:tcPr>
            <w:tcW w:w="1920" w:type="dxa"/>
          </w:tcPr>
          <w:p w:rsidR="00906AB3" w:rsidRPr="00C964F4" w:rsidRDefault="00906AB3" w:rsidP="00C96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 w:cs="Times New Roman"/>
                <w:b w:val="0"/>
                <w:color w:val="943634" w:themeColor="accent2" w:themeShade="BF"/>
                <w:sz w:val="36"/>
                <w:szCs w:val="28"/>
              </w:rPr>
            </w:pPr>
            <w:r w:rsidRPr="00C964F4">
              <w:rPr>
                <w:rFonts w:ascii="Gabriola" w:hAnsi="Gabriola" w:cs="Times New Roman"/>
                <w:color w:val="943634" w:themeColor="accent2" w:themeShade="BF"/>
                <w:sz w:val="36"/>
                <w:szCs w:val="28"/>
              </w:rPr>
              <w:t xml:space="preserve">Домашнее задание </w:t>
            </w: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906AB3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о русском языке.</w:t>
            </w:r>
          </w:p>
        </w:tc>
        <w:tc>
          <w:tcPr>
            <w:tcW w:w="709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некоторые особенности развития русского языка; что такое речь, формы речи, речевая ситуация.</w:t>
            </w:r>
          </w:p>
        </w:tc>
        <w:tc>
          <w:tcPr>
            <w:tcW w:w="1778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906AB3" w:rsidRDefault="00906AB3" w:rsidP="00C80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вопросы.</w:t>
            </w:r>
          </w:p>
        </w:tc>
      </w:tr>
      <w:tr w:rsidR="00906AB3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906AB3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его значение. Однозначность и многозначность. Изобразитель</w:t>
            </w:r>
            <w:r w:rsidR="003D3D1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-выразительные средства русского языка.</w:t>
            </w:r>
          </w:p>
        </w:tc>
        <w:tc>
          <w:tcPr>
            <w:tcW w:w="709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смысл понятий речь; устная и письменная; монолог, диалог, однозначные и многозначные слова.</w:t>
            </w:r>
          </w:p>
        </w:tc>
        <w:tc>
          <w:tcPr>
            <w:tcW w:w="1778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906AB3" w:rsidRDefault="00906AB3" w:rsidP="00C807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="00C80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$</w:t>
            </w: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1-3, упр. 2.</w:t>
            </w: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906AB3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0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Pr="00C964F4" w:rsidRDefault="00C80786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964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proofErr w:type="gramEnd"/>
            <w:r w:rsidRPr="00C964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/Р. Практическая работа. Лингвистический анализ текста.</w:t>
            </w:r>
          </w:p>
        </w:tc>
        <w:tc>
          <w:tcPr>
            <w:tcW w:w="709" w:type="dxa"/>
          </w:tcPr>
          <w:p w:rsidR="00906AB3" w:rsidRDefault="00C80786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C80786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906AB3" w:rsidRDefault="00C80786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особенность текстов по стилю и типу.</w:t>
            </w:r>
          </w:p>
        </w:tc>
        <w:tc>
          <w:tcPr>
            <w:tcW w:w="1778" w:type="dxa"/>
          </w:tcPr>
          <w:p w:rsidR="00C80786" w:rsidRDefault="00C80786" w:rsidP="00C80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906AB3" w:rsidRDefault="00C80786" w:rsidP="00C80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3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C80786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C80786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Смысловые отношения между словами: синонимы, антонимы, омонимы, паронимы.</w:t>
            </w:r>
          </w:p>
        </w:tc>
        <w:tc>
          <w:tcPr>
            <w:tcW w:w="709" w:type="dxa"/>
          </w:tcPr>
          <w:p w:rsidR="00906AB3" w:rsidRDefault="00C80786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C80786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систем. ЗУН</w:t>
            </w:r>
          </w:p>
        </w:tc>
        <w:tc>
          <w:tcPr>
            <w:tcW w:w="3183" w:type="dxa"/>
          </w:tcPr>
          <w:p w:rsidR="00906AB3" w:rsidRDefault="00C80786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специфику смысловых отношений между словами</w:t>
            </w:r>
          </w:p>
        </w:tc>
        <w:tc>
          <w:tcPr>
            <w:tcW w:w="1778" w:type="dxa"/>
          </w:tcPr>
          <w:p w:rsidR="00906AB3" w:rsidRDefault="00C80786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20" w:type="dxa"/>
          </w:tcPr>
          <w:p w:rsidR="00906AB3" w:rsidRPr="00C964F4" w:rsidRDefault="00C80786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$</w:t>
            </w: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4-7, упр.26, 27.</w:t>
            </w: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C80786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3D3D1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</w:t>
            </w:r>
          </w:p>
        </w:tc>
        <w:tc>
          <w:tcPr>
            <w:tcW w:w="709" w:type="dxa"/>
          </w:tcPr>
          <w:p w:rsidR="00906AB3" w:rsidRDefault="003D3D1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3D3D1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3D3D1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сферы употребления русской лексики, понятие заимствованные слова.</w:t>
            </w:r>
          </w:p>
        </w:tc>
        <w:tc>
          <w:tcPr>
            <w:tcW w:w="1778" w:type="dxa"/>
          </w:tcPr>
          <w:p w:rsidR="00906AB3" w:rsidRDefault="003D3D1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C80786" w:rsidP="003D3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$</w:t>
            </w:r>
            <w:r w:rsidR="003D3D14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8-10, упр.39.</w:t>
            </w:r>
          </w:p>
        </w:tc>
      </w:tr>
      <w:tr w:rsidR="00906AB3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3D3D14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3D3D1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Фразеология. Фразеологические единицы и их употребление.</w:t>
            </w:r>
          </w:p>
        </w:tc>
        <w:tc>
          <w:tcPr>
            <w:tcW w:w="709" w:type="dxa"/>
          </w:tcPr>
          <w:p w:rsidR="00906AB3" w:rsidRDefault="003D3D1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3D3D1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3D3D1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понятие фразеологизмы.</w:t>
            </w:r>
          </w:p>
        </w:tc>
        <w:tc>
          <w:tcPr>
            <w:tcW w:w="1778" w:type="dxa"/>
          </w:tcPr>
          <w:p w:rsidR="00906AB3" w:rsidRDefault="003D3D1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C80786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3D3D14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11, упр.45.</w:t>
            </w:r>
          </w:p>
          <w:p w:rsidR="008A1728" w:rsidRPr="00C964F4" w:rsidRDefault="008A17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32, вопросы и з. для </w:t>
            </w:r>
            <w:proofErr w:type="spellStart"/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повт</w:t>
            </w:r>
            <w:proofErr w:type="spellEnd"/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8A1728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Pr="00C964F4" w:rsidRDefault="00E64D0E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Контрольный диктант.</w:t>
            </w:r>
          </w:p>
        </w:tc>
        <w:tc>
          <w:tcPr>
            <w:tcW w:w="709" w:type="dxa"/>
          </w:tcPr>
          <w:p w:rsidR="00906AB3" w:rsidRDefault="008A17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8A17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контр. ЗУН</w:t>
            </w:r>
          </w:p>
        </w:tc>
        <w:tc>
          <w:tcPr>
            <w:tcW w:w="3183" w:type="dxa"/>
          </w:tcPr>
          <w:p w:rsidR="00906AB3" w:rsidRDefault="008A17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Знать: основные нормы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литературного языка.</w:t>
            </w:r>
          </w:p>
        </w:tc>
        <w:tc>
          <w:tcPr>
            <w:tcW w:w="1778" w:type="dxa"/>
          </w:tcPr>
          <w:p w:rsidR="00906AB3" w:rsidRDefault="008A17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</w:t>
            </w:r>
          </w:p>
        </w:tc>
        <w:tc>
          <w:tcPr>
            <w:tcW w:w="1920" w:type="dxa"/>
          </w:tcPr>
          <w:p w:rsidR="00906AB3" w:rsidRPr="00C964F4" w:rsidRDefault="00C80786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$</w:t>
            </w:r>
            <w:r w:rsidR="008A1728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</w:tr>
      <w:tr w:rsidR="00906AB3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E64D0E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E64D0E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фонетики, графики, орфоэпии, орфографии. Фонетический разбор слова.</w:t>
            </w:r>
          </w:p>
        </w:tc>
        <w:tc>
          <w:tcPr>
            <w:tcW w:w="709" w:type="dxa"/>
          </w:tcPr>
          <w:p w:rsidR="00906AB3" w:rsidRDefault="00E64D0E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E64D0E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E64D0E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основные орфограммы,</w:t>
            </w:r>
          </w:p>
        </w:tc>
        <w:tc>
          <w:tcPr>
            <w:tcW w:w="1778" w:type="dxa"/>
          </w:tcPr>
          <w:p w:rsidR="00906AB3" w:rsidRDefault="00E64D0E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проблемные задания</w:t>
            </w:r>
          </w:p>
        </w:tc>
        <w:tc>
          <w:tcPr>
            <w:tcW w:w="1920" w:type="dxa"/>
          </w:tcPr>
          <w:p w:rsidR="00906AB3" w:rsidRPr="00C964F4" w:rsidRDefault="008A1728" w:rsidP="00E64D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E64D0E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13, упр. 47.</w:t>
            </w: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E64D0E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E64D0E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Орфоэпические нормы современного русского языка. </w:t>
            </w:r>
          </w:p>
        </w:tc>
        <w:tc>
          <w:tcPr>
            <w:tcW w:w="709" w:type="dxa"/>
          </w:tcPr>
          <w:p w:rsidR="00906AB3" w:rsidRDefault="00E64D0E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E64D0E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E64D0E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 соблюдать в практике письма основные  правила орфографии и пунктуации.</w:t>
            </w:r>
          </w:p>
        </w:tc>
        <w:tc>
          <w:tcPr>
            <w:tcW w:w="1778" w:type="dxa"/>
          </w:tcPr>
          <w:p w:rsidR="00E64D0E" w:rsidRDefault="00E64D0E" w:rsidP="00E64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906AB3" w:rsidRDefault="00E64D0E" w:rsidP="00E64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8A1728" w:rsidP="00E64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E64D0E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14, упр. 49.</w:t>
            </w:r>
          </w:p>
        </w:tc>
      </w:tr>
      <w:tr w:rsidR="00906AB3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2150BF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2150BF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709" w:type="dxa"/>
          </w:tcPr>
          <w:p w:rsidR="00906AB3" w:rsidRDefault="002150BF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2150BF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2150BF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виды морфем, чередование звуков в морфемах, основные способы образования слов.</w:t>
            </w:r>
          </w:p>
        </w:tc>
        <w:tc>
          <w:tcPr>
            <w:tcW w:w="1778" w:type="dxa"/>
          </w:tcPr>
          <w:p w:rsidR="002150BF" w:rsidRDefault="002150BF" w:rsidP="002150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906AB3" w:rsidRDefault="002150BF" w:rsidP="002150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8A17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2150BF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15, упр.67.</w:t>
            </w: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2150BF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2150BF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  <w:r w:rsidR="002537B8">
              <w:rPr>
                <w:rFonts w:ascii="Times New Roman" w:hAnsi="Times New Roman" w:cs="Times New Roman"/>
                <w:sz w:val="28"/>
                <w:szCs w:val="28"/>
              </w:rPr>
              <w:t xml:space="preserve"> Формообразование.</w:t>
            </w:r>
          </w:p>
        </w:tc>
        <w:tc>
          <w:tcPr>
            <w:tcW w:w="709" w:type="dxa"/>
          </w:tcPr>
          <w:p w:rsidR="00906AB3" w:rsidRDefault="002150BF" w:rsidP="00B26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2150BF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2150BF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виды морфем, чередование звуков в морфемах, основные способы образования слов.</w:t>
            </w:r>
          </w:p>
        </w:tc>
        <w:tc>
          <w:tcPr>
            <w:tcW w:w="1778" w:type="dxa"/>
          </w:tcPr>
          <w:p w:rsidR="002150BF" w:rsidRDefault="002150BF" w:rsidP="00215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906AB3" w:rsidRDefault="002150BF" w:rsidP="00215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8A17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2150BF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16, упр. 77.</w:t>
            </w:r>
            <w:r w:rsidR="002537B8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$17, упр. 84,</w:t>
            </w:r>
          </w:p>
        </w:tc>
      </w:tr>
      <w:tr w:rsidR="00906AB3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2150BF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Pr="002537B8" w:rsidRDefault="002537B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53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proofErr w:type="gramEnd"/>
            <w:r w:rsidRPr="00253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/Р. Сочинение. </w:t>
            </w:r>
          </w:p>
        </w:tc>
        <w:tc>
          <w:tcPr>
            <w:tcW w:w="709" w:type="dxa"/>
          </w:tcPr>
          <w:p w:rsidR="00906AB3" w:rsidRDefault="00B26D1D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2537B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26D1D" w:rsidRDefault="00B26D1D" w:rsidP="00B26D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906AB3" w:rsidRDefault="00B26D1D" w:rsidP="00B26D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06AB3" w:rsidRPr="00C964F4" w:rsidRDefault="00906AB3" w:rsidP="00253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B26D1D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CE6B0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орфографии.</w:t>
            </w:r>
          </w:p>
        </w:tc>
        <w:tc>
          <w:tcPr>
            <w:tcW w:w="709" w:type="dxa"/>
          </w:tcPr>
          <w:p w:rsidR="00906AB3" w:rsidRDefault="00CE6B0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CE6B0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906AB3" w:rsidRDefault="00CE6B0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языковые единицы, проводить различные виды их анализа.</w:t>
            </w:r>
          </w:p>
        </w:tc>
        <w:tc>
          <w:tcPr>
            <w:tcW w:w="1778" w:type="dxa"/>
          </w:tcPr>
          <w:p w:rsidR="00906AB3" w:rsidRDefault="00CE6B0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исьмо.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</w:t>
            </w:r>
          </w:p>
        </w:tc>
        <w:tc>
          <w:tcPr>
            <w:tcW w:w="1920" w:type="dxa"/>
          </w:tcPr>
          <w:p w:rsidR="00906AB3" w:rsidRPr="00C964F4" w:rsidRDefault="008A17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CE6B05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18-19, упр. 96.</w:t>
            </w:r>
          </w:p>
        </w:tc>
      </w:tr>
      <w:tr w:rsidR="00906AB3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CE6B05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CE6B05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Чередующиеся 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06AB3" w:rsidRDefault="00CE6B05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906AB3" w:rsidRDefault="00CE6B05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CE6B05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основные нормы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литературного языка.</w:t>
            </w:r>
          </w:p>
        </w:tc>
        <w:tc>
          <w:tcPr>
            <w:tcW w:w="1778" w:type="dxa"/>
          </w:tcPr>
          <w:p w:rsidR="00906AB3" w:rsidRDefault="00CE6B05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</w:t>
            </w:r>
          </w:p>
        </w:tc>
        <w:tc>
          <w:tcPr>
            <w:tcW w:w="1920" w:type="dxa"/>
          </w:tcPr>
          <w:p w:rsidR="00906AB3" w:rsidRPr="00C964F4" w:rsidRDefault="008A17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CE6B05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20, упр. 108.</w:t>
            </w: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CE6B05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6647BB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гласных после шипящих.</w:t>
            </w:r>
          </w:p>
        </w:tc>
        <w:tc>
          <w:tcPr>
            <w:tcW w:w="709" w:type="dxa"/>
          </w:tcPr>
          <w:p w:rsidR="00906AB3" w:rsidRDefault="006647BB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6647BB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906AB3" w:rsidRDefault="006647BB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основные нормы русского литературного языка.</w:t>
            </w:r>
          </w:p>
        </w:tc>
        <w:tc>
          <w:tcPr>
            <w:tcW w:w="1778" w:type="dxa"/>
          </w:tcPr>
          <w:p w:rsidR="00906AB3" w:rsidRDefault="006647BB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20" w:type="dxa"/>
          </w:tcPr>
          <w:p w:rsidR="00906AB3" w:rsidRPr="00C964F4" w:rsidRDefault="008A1728" w:rsidP="00507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6647BB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21-2</w:t>
            </w:r>
            <w:r w:rsidR="00507C28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47BB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, упр. 118.</w:t>
            </w:r>
          </w:p>
        </w:tc>
      </w:tr>
      <w:tr w:rsidR="00906AB3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5C5EEE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Default="005C5EEE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звонких </w:t>
            </w:r>
            <w:r w:rsidR="00507C28">
              <w:rPr>
                <w:rFonts w:ascii="Times New Roman" w:hAnsi="Times New Roman" w:cs="Times New Roman"/>
                <w:sz w:val="28"/>
                <w:szCs w:val="28"/>
              </w:rPr>
              <w:t xml:space="preserve">и глухих согласных в </w:t>
            </w:r>
            <w:proofErr w:type="gramStart"/>
            <w:r w:rsidR="00507C2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="00507C28">
              <w:rPr>
                <w:rFonts w:ascii="Times New Roman" w:hAnsi="Times New Roman" w:cs="Times New Roman"/>
                <w:sz w:val="28"/>
                <w:szCs w:val="28"/>
              </w:rPr>
              <w:t>. Правописание двойных согласных.</w:t>
            </w:r>
          </w:p>
        </w:tc>
        <w:tc>
          <w:tcPr>
            <w:tcW w:w="709" w:type="dxa"/>
          </w:tcPr>
          <w:p w:rsidR="00906AB3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906AB3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основные нормы русского литературного языка.</w:t>
            </w:r>
          </w:p>
        </w:tc>
        <w:tc>
          <w:tcPr>
            <w:tcW w:w="1778" w:type="dxa"/>
          </w:tcPr>
          <w:p w:rsidR="00906AB3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текстом</w:t>
            </w:r>
          </w:p>
        </w:tc>
        <w:tc>
          <w:tcPr>
            <w:tcW w:w="1920" w:type="dxa"/>
          </w:tcPr>
          <w:p w:rsidR="00906AB3" w:rsidRPr="00C964F4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$24-26, упр. 1140.</w:t>
            </w:r>
          </w:p>
        </w:tc>
      </w:tr>
      <w:tr w:rsidR="00906AB3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AB3" w:rsidRDefault="00507C28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3" w:type="dxa"/>
          </w:tcPr>
          <w:p w:rsidR="00906AB3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AB3" w:rsidRPr="00C964F4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Контрольный диктант. Упр. 142.</w:t>
            </w:r>
          </w:p>
        </w:tc>
        <w:tc>
          <w:tcPr>
            <w:tcW w:w="709" w:type="dxa"/>
          </w:tcPr>
          <w:p w:rsidR="00906AB3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6AB3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 ЗУН</w:t>
            </w:r>
          </w:p>
        </w:tc>
        <w:tc>
          <w:tcPr>
            <w:tcW w:w="3183" w:type="dxa"/>
          </w:tcPr>
          <w:p w:rsidR="00906AB3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основные нормы русского литературного языка.</w:t>
            </w:r>
          </w:p>
        </w:tc>
        <w:tc>
          <w:tcPr>
            <w:tcW w:w="1778" w:type="dxa"/>
          </w:tcPr>
          <w:p w:rsidR="00906AB3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20" w:type="dxa"/>
          </w:tcPr>
          <w:p w:rsidR="00906AB3" w:rsidRPr="00C964F4" w:rsidRDefault="00906AB3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C28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Pr="00C964F4" w:rsidRDefault="00507C28" w:rsidP="00906AB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  <w:u w:val="single"/>
              </w:rPr>
            </w:pPr>
            <w:r w:rsidRPr="00C964F4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  <w:u w:val="single"/>
              </w:rPr>
              <w:t>18.</w:t>
            </w:r>
          </w:p>
        </w:tc>
        <w:tc>
          <w:tcPr>
            <w:tcW w:w="993" w:type="dxa"/>
          </w:tcPr>
          <w:p w:rsidR="00507C28" w:rsidRPr="00C964F4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proofErr w:type="gramStart"/>
            <w:r w:rsidRPr="00C964F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  <w:lang w:val="en-US"/>
              </w:rPr>
              <w:t xml:space="preserve">I </w:t>
            </w:r>
            <w:r w:rsidR="00253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пол</w:t>
            </w:r>
            <w:proofErr w:type="gramEnd"/>
            <w:r w:rsidRPr="00C964F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.</w:t>
            </w:r>
          </w:p>
        </w:tc>
        <w:tc>
          <w:tcPr>
            <w:tcW w:w="4252" w:type="dxa"/>
          </w:tcPr>
          <w:p w:rsidR="00507C28" w:rsidRPr="00C964F4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proofErr w:type="gramStart"/>
            <w:r w:rsidRPr="00C964F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Р</w:t>
            </w:r>
            <w:proofErr w:type="gramEnd"/>
            <w:r w:rsidRPr="00C964F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/Р. Текст  как речевое произведение.  Повторение пройденного материала.</w:t>
            </w:r>
          </w:p>
        </w:tc>
        <w:tc>
          <w:tcPr>
            <w:tcW w:w="709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признаки текста.</w:t>
            </w:r>
          </w:p>
        </w:tc>
        <w:tc>
          <w:tcPr>
            <w:tcW w:w="1778" w:type="dxa"/>
          </w:tcPr>
          <w:p w:rsidR="00507C28" w:rsidRDefault="00507C28" w:rsidP="00507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507C28" w:rsidRDefault="00507C28" w:rsidP="00507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507C28" w:rsidRPr="00C964F4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C28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507C28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Pr="002537B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53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proofErr w:type="gramEnd"/>
            <w:r w:rsidRPr="00253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/Р. Изложение. </w:t>
            </w:r>
          </w:p>
        </w:tc>
        <w:tc>
          <w:tcPr>
            <w:tcW w:w="709" w:type="dxa"/>
          </w:tcPr>
          <w:p w:rsidR="00507C2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07C2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183" w:type="dxa"/>
          </w:tcPr>
          <w:p w:rsidR="00507C2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507C28" w:rsidRDefault="00507C28" w:rsidP="00507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совместной </w:t>
            </w:r>
          </w:p>
          <w:p w:rsidR="00507C28" w:rsidRDefault="00507C28" w:rsidP="00507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507C28" w:rsidRPr="00C964F4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$27.</w:t>
            </w:r>
          </w:p>
        </w:tc>
      </w:tr>
      <w:tr w:rsidR="00507C28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507C28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Гласные ы, и после приставок.</w:t>
            </w:r>
          </w:p>
        </w:tc>
        <w:tc>
          <w:tcPr>
            <w:tcW w:w="709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основные нормы русского литературного языка</w:t>
            </w:r>
          </w:p>
        </w:tc>
        <w:tc>
          <w:tcPr>
            <w:tcW w:w="1778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20" w:type="dxa"/>
          </w:tcPr>
          <w:p w:rsidR="00507C28" w:rsidRPr="00C964F4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$27-29, упр. 157, 158.</w:t>
            </w:r>
          </w:p>
        </w:tc>
      </w:tr>
      <w:tr w:rsidR="00507C28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507C28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Pr="002537B8" w:rsidRDefault="00F44DC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Контрольный диктант.</w:t>
            </w:r>
          </w:p>
        </w:tc>
        <w:tc>
          <w:tcPr>
            <w:tcW w:w="709" w:type="dxa"/>
          </w:tcPr>
          <w:p w:rsidR="00507C28" w:rsidRDefault="00F44DC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F44DC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 ЗУН</w:t>
            </w:r>
          </w:p>
        </w:tc>
        <w:tc>
          <w:tcPr>
            <w:tcW w:w="3183" w:type="dxa"/>
          </w:tcPr>
          <w:p w:rsidR="00507C28" w:rsidRDefault="00F44DC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нормы русского литературного языка</w:t>
            </w:r>
          </w:p>
        </w:tc>
        <w:tc>
          <w:tcPr>
            <w:tcW w:w="1778" w:type="dxa"/>
          </w:tcPr>
          <w:p w:rsidR="00507C28" w:rsidRDefault="00F44DC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20" w:type="dxa"/>
          </w:tcPr>
          <w:p w:rsidR="00507C28" w:rsidRPr="00C964F4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F44DC5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30-32.</w:t>
            </w:r>
          </w:p>
        </w:tc>
      </w:tr>
      <w:tr w:rsidR="00507C28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F44DC5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Default="00F30D12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речи.</w:t>
            </w:r>
          </w:p>
        </w:tc>
        <w:tc>
          <w:tcPr>
            <w:tcW w:w="709" w:type="dxa"/>
          </w:tcPr>
          <w:p w:rsidR="00507C28" w:rsidRDefault="00F30D12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F30D12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507C28" w:rsidRDefault="00F30D12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языковые единицы, различные виды их анализа.</w:t>
            </w:r>
          </w:p>
        </w:tc>
        <w:tc>
          <w:tcPr>
            <w:tcW w:w="1778" w:type="dxa"/>
          </w:tcPr>
          <w:p w:rsidR="00507C28" w:rsidRDefault="00F30D12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</w:t>
            </w:r>
          </w:p>
        </w:tc>
        <w:tc>
          <w:tcPr>
            <w:tcW w:w="1920" w:type="dxa"/>
          </w:tcPr>
          <w:p w:rsidR="00507C28" w:rsidRPr="00C964F4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F30D12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33, упр. 181.</w:t>
            </w:r>
          </w:p>
        </w:tc>
      </w:tr>
      <w:tr w:rsidR="00507C28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855441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Default="00855441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окончаний имен существительных.</w:t>
            </w:r>
          </w:p>
        </w:tc>
        <w:tc>
          <w:tcPr>
            <w:tcW w:w="709" w:type="dxa"/>
          </w:tcPr>
          <w:p w:rsidR="00507C28" w:rsidRDefault="00855441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507C28" w:rsidRDefault="00855441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507C28" w:rsidRDefault="00855441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Знать: общее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грамматическое значение, морфологические признаки </w:t>
            </w:r>
          </w:p>
        </w:tc>
        <w:tc>
          <w:tcPr>
            <w:tcW w:w="1778" w:type="dxa"/>
          </w:tcPr>
          <w:p w:rsidR="00507C28" w:rsidRDefault="00855441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</w:t>
            </w:r>
          </w:p>
        </w:tc>
        <w:tc>
          <w:tcPr>
            <w:tcW w:w="1920" w:type="dxa"/>
          </w:tcPr>
          <w:p w:rsidR="00507C28" w:rsidRPr="00C964F4" w:rsidRDefault="00507C28" w:rsidP="00855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$</w:t>
            </w:r>
            <w:r w:rsidR="00855441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34-35, </w:t>
            </w:r>
            <w:r w:rsidR="00855441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упр.210, 211. </w:t>
            </w:r>
          </w:p>
        </w:tc>
      </w:tr>
      <w:tr w:rsidR="00507C28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855441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Default="00855441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имен существительных.</w:t>
            </w:r>
          </w:p>
        </w:tc>
        <w:tc>
          <w:tcPr>
            <w:tcW w:w="709" w:type="dxa"/>
          </w:tcPr>
          <w:p w:rsidR="00507C28" w:rsidRDefault="00855441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855441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систем. ЗУН</w:t>
            </w:r>
          </w:p>
        </w:tc>
        <w:tc>
          <w:tcPr>
            <w:tcW w:w="3183" w:type="dxa"/>
          </w:tcPr>
          <w:p w:rsidR="00507C28" w:rsidRDefault="00855441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основные нормы русского литературного языка</w:t>
            </w:r>
          </w:p>
        </w:tc>
        <w:tc>
          <w:tcPr>
            <w:tcW w:w="1778" w:type="dxa"/>
          </w:tcPr>
          <w:p w:rsidR="00507C28" w:rsidRDefault="00855441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374A5">
              <w:rPr>
                <w:rFonts w:ascii="Times New Roman" w:hAnsi="Times New Roman" w:cs="Times New Roman"/>
                <w:sz w:val="28"/>
                <w:szCs w:val="28"/>
              </w:rPr>
              <w:t>емат</w:t>
            </w:r>
            <w:proofErr w:type="spellEnd"/>
            <w:r w:rsidR="00537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920" w:type="dxa"/>
          </w:tcPr>
          <w:p w:rsidR="00507C28" w:rsidRPr="00C964F4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855441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36, упр. 216.</w:t>
            </w:r>
          </w:p>
        </w:tc>
      </w:tr>
      <w:tr w:rsidR="00507C28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5374A5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Default="005374A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  <w:r w:rsidR="0015677A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сложных имен прилагательных.</w:t>
            </w:r>
          </w:p>
        </w:tc>
        <w:tc>
          <w:tcPr>
            <w:tcW w:w="709" w:type="dxa"/>
          </w:tcPr>
          <w:p w:rsidR="00507C28" w:rsidRDefault="005374A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5374A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507C28" w:rsidRDefault="005374A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 применять изученные правила</w:t>
            </w:r>
          </w:p>
        </w:tc>
        <w:tc>
          <w:tcPr>
            <w:tcW w:w="1778" w:type="dxa"/>
          </w:tcPr>
          <w:p w:rsidR="00507C28" w:rsidRDefault="005374A5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Фронт. 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920" w:type="dxa"/>
          </w:tcPr>
          <w:p w:rsidR="00507C28" w:rsidRPr="00C964F4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5374A5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37-40, упр.235.</w:t>
            </w:r>
            <w:r w:rsidR="0015677A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$41, упр. 241</w:t>
            </w:r>
          </w:p>
        </w:tc>
      </w:tr>
      <w:tr w:rsidR="00507C28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296BA4" w:rsidP="001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Pr="002537B8" w:rsidRDefault="002537B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53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proofErr w:type="gramEnd"/>
            <w:r w:rsidRPr="00253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/Р И</w:t>
            </w:r>
            <w:r w:rsidR="00296BA4" w:rsidRPr="00253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зложение.</w:t>
            </w:r>
          </w:p>
        </w:tc>
        <w:tc>
          <w:tcPr>
            <w:tcW w:w="709" w:type="dxa"/>
          </w:tcPr>
          <w:p w:rsidR="00507C28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развития речи </w:t>
            </w:r>
          </w:p>
        </w:tc>
        <w:tc>
          <w:tcPr>
            <w:tcW w:w="3183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507C28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1920" w:type="dxa"/>
          </w:tcPr>
          <w:p w:rsidR="00507C28" w:rsidRPr="00C964F4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C28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296BA4" w:rsidP="001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709" w:type="dxa"/>
          </w:tcPr>
          <w:p w:rsidR="00507C28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507C28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общее грамматическое значение, морфологические признаки и синтаксическую роль </w:t>
            </w:r>
          </w:p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507C28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 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</w:t>
            </w:r>
          </w:p>
        </w:tc>
        <w:tc>
          <w:tcPr>
            <w:tcW w:w="1920" w:type="dxa"/>
          </w:tcPr>
          <w:p w:rsidR="00507C28" w:rsidRPr="00C964F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$42-44, упр. 249.</w:t>
            </w:r>
          </w:p>
        </w:tc>
      </w:tr>
      <w:tr w:rsidR="00507C28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7C28" w:rsidRDefault="00296BA4" w:rsidP="001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7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7C28" w:rsidRDefault="00507C28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C28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709" w:type="dxa"/>
          </w:tcPr>
          <w:p w:rsidR="00507C28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7C28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507C28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общее грамматическое значение, морфологические признаки</w:t>
            </w:r>
          </w:p>
        </w:tc>
        <w:tc>
          <w:tcPr>
            <w:tcW w:w="1778" w:type="dxa"/>
          </w:tcPr>
          <w:p w:rsidR="00507C28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 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920" w:type="dxa"/>
          </w:tcPr>
          <w:p w:rsidR="00507C28" w:rsidRPr="00C964F4" w:rsidRDefault="00296BA4" w:rsidP="00296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$46-47, упр. 261.</w:t>
            </w:r>
          </w:p>
        </w:tc>
      </w:tr>
      <w:tr w:rsidR="00296BA4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BA4" w:rsidRDefault="0015677A" w:rsidP="0090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93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</w:t>
            </w:r>
          </w:p>
        </w:tc>
        <w:tc>
          <w:tcPr>
            <w:tcW w:w="709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ЗУН</w:t>
            </w:r>
          </w:p>
        </w:tc>
        <w:tc>
          <w:tcPr>
            <w:tcW w:w="3183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Знать: общее грамматическое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значение, морфологические признаки</w:t>
            </w:r>
          </w:p>
        </w:tc>
        <w:tc>
          <w:tcPr>
            <w:tcW w:w="1778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 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920" w:type="dxa"/>
          </w:tcPr>
          <w:p w:rsidR="00296BA4" w:rsidRPr="00C964F4" w:rsidRDefault="00296BA4" w:rsidP="0029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$48-49, упр. 284.</w:t>
            </w:r>
          </w:p>
        </w:tc>
      </w:tr>
      <w:tr w:rsidR="00296BA4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BA4" w:rsidRDefault="00296BA4" w:rsidP="001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56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96BA4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96BA4" w:rsidRDefault="00296BA4" w:rsidP="00296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Глагольная форма – причастие</w:t>
            </w:r>
          </w:p>
        </w:tc>
        <w:tc>
          <w:tcPr>
            <w:tcW w:w="709" w:type="dxa"/>
          </w:tcPr>
          <w:p w:rsidR="00296BA4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6BA4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ЗУН </w:t>
            </w:r>
          </w:p>
        </w:tc>
        <w:tc>
          <w:tcPr>
            <w:tcW w:w="3183" w:type="dxa"/>
          </w:tcPr>
          <w:p w:rsidR="00296BA4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общее грамматическое значение, морфологические признаки</w:t>
            </w:r>
          </w:p>
        </w:tc>
        <w:tc>
          <w:tcPr>
            <w:tcW w:w="1778" w:type="dxa"/>
          </w:tcPr>
          <w:p w:rsidR="00296BA4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совм. 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296BA4" w:rsidRPr="00C964F4" w:rsidRDefault="00296BA4" w:rsidP="00296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$50-52, упр. 298.</w:t>
            </w:r>
          </w:p>
        </w:tc>
      </w:tr>
      <w:tr w:rsidR="00296BA4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BA4" w:rsidRDefault="00296BA4" w:rsidP="001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Деепричастие как глагольная форма. </w:t>
            </w:r>
          </w:p>
        </w:tc>
        <w:tc>
          <w:tcPr>
            <w:tcW w:w="709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296BA4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общее грамматическое значение, морфологические признаки</w:t>
            </w:r>
          </w:p>
        </w:tc>
        <w:tc>
          <w:tcPr>
            <w:tcW w:w="1778" w:type="dxa"/>
          </w:tcPr>
          <w:p w:rsidR="00296BA4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совм. 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296BA4" w:rsidRPr="00C964F4" w:rsidRDefault="00296BA4" w:rsidP="0029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15677A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53, упр. 303.</w:t>
            </w:r>
          </w:p>
        </w:tc>
      </w:tr>
      <w:tr w:rsidR="00296BA4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BA4" w:rsidRDefault="0015677A" w:rsidP="001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3" w:type="dxa"/>
          </w:tcPr>
          <w:p w:rsidR="00296BA4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речи.</w:t>
            </w:r>
          </w:p>
        </w:tc>
        <w:tc>
          <w:tcPr>
            <w:tcW w:w="709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общее грамматическое значение, морфологические признаки</w:t>
            </w:r>
          </w:p>
        </w:tc>
        <w:tc>
          <w:tcPr>
            <w:tcW w:w="1778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 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920" w:type="dxa"/>
          </w:tcPr>
          <w:p w:rsidR="00296BA4" w:rsidRPr="00C964F4" w:rsidRDefault="00296BA4" w:rsidP="00296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15677A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54-55, упр. 317.</w:t>
            </w:r>
          </w:p>
        </w:tc>
      </w:tr>
      <w:tr w:rsidR="00296BA4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BA4" w:rsidRDefault="0015677A" w:rsidP="001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3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96BA4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</w:tc>
        <w:tc>
          <w:tcPr>
            <w:tcW w:w="709" w:type="dxa"/>
          </w:tcPr>
          <w:p w:rsidR="00296BA4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6BA4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296BA4" w:rsidRDefault="0015677A" w:rsidP="00156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общее грамматическое значение, морфологические признаки </w:t>
            </w:r>
          </w:p>
        </w:tc>
        <w:tc>
          <w:tcPr>
            <w:tcW w:w="1778" w:type="dxa"/>
          </w:tcPr>
          <w:p w:rsidR="00296BA4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 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920" w:type="dxa"/>
          </w:tcPr>
          <w:p w:rsidR="00296BA4" w:rsidRPr="00C964F4" w:rsidRDefault="00296BA4" w:rsidP="0029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15677A" w:rsidRPr="00C964F4">
              <w:rPr>
                <w:rFonts w:ascii="Times New Roman" w:hAnsi="Times New Roman" w:cs="Times New Roman"/>
                <w:b/>
                <w:sz w:val="28"/>
                <w:szCs w:val="28"/>
              </w:rPr>
              <w:t>57, 59, 61,65.</w:t>
            </w:r>
          </w:p>
        </w:tc>
      </w:tr>
      <w:tr w:rsidR="00296BA4" w:rsidTr="00253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BA4" w:rsidRDefault="0015677A" w:rsidP="001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93" w:type="dxa"/>
          </w:tcPr>
          <w:p w:rsidR="00296BA4" w:rsidRDefault="00296BA4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96BA4" w:rsidRPr="002537B8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Контрольный диктант.</w:t>
            </w:r>
          </w:p>
        </w:tc>
        <w:tc>
          <w:tcPr>
            <w:tcW w:w="709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 ЗУН</w:t>
            </w:r>
          </w:p>
        </w:tc>
        <w:tc>
          <w:tcPr>
            <w:tcW w:w="3183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основные нормы русского литературного языка</w:t>
            </w:r>
          </w:p>
        </w:tc>
        <w:tc>
          <w:tcPr>
            <w:tcW w:w="1778" w:type="dxa"/>
          </w:tcPr>
          <w:p w:rsidR="00296BA4" w:rsidRDefault="0015677A" w:rsidP="00906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920" w:type="dxa"/>
          </w:tcPr>
          <w:p w:rsidR="00296BA4" w:rsidRPr="00E64D0E" w:rsidRDefault="00296BA4" w:rsidP="00296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A4" w:rsidTr="0025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BA4" w:rsidRPr="002537B8" w:rsidRDefault="0015677A" w:rsidP="00906AB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  <w:u w:val="single"/>
              </w:rPr>
            </w:pPr>
            <w:r w:rsidRPr="002537B8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  <w:u w:val="single"/>
              </w:rPr>
              <w:t>35.</w:t>
            </w:r>
          </w:p>
        </w:tc>
        <w:tc>
          <w:tcPr>
            <w:tcW w:w="993" w:type="dxa"/>
          </w:tcPr>
          <w:p w:rsidR="00296BA4" w:rsidRPr="002537B8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253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  <w:lang w:val="en-US"/>
              </w:rPr>
              <w:t>II</w:t>
            </w:r>
            <w:r w:rsidRPr="00253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пол.</w:t>
            </w:r>
          </w:p>
        </w:tc>
        <w:tc>
          <w:tcPr>
            <w:tcW w:w="4252" w:type="dxa"/>
          </w:tcPr>
          <w:p w:rsidR="00296BA4" w:rsidRPr="002537B8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253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Повторение пройденного материала.</w:t>
            </w:r>
          </w:p>
        </w:tc>
        <w:tc>
          <w:tcPr>
            <w:tcW w:w="709" w:type="dxa"/>
          </w:tcPr>
          <w:p w:rsidR="00296BA4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6BA4" w:rsidRDefault="0015677A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ЗУН</w:t>
            </w:r>
          </w:p>
        </w:tc>
        <w:tc>
          <w:tcPr>
            <w:tcW w:w="3183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96BA4" w:rsidRDefault="00296BA4" w:rsidP="0090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96BA4" w:rsidRPr="00E64D0E" w:rsidRDefault="00296BA4" w:rsidP="0029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AB3" w:rsidRPr="00906AB3" w:rsidRDefault="00906AB3" w:rsidP="00906A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6AB3" w:rsidRPr="00906AB3" w:rsidSect="00906AB3">
      <w:footerReference w:type="default" r:id="rId9"/>
      <w:pgSz w:w="16838" w:h="11906" w:orient="landscape"/>
      <w:pgMar w:top="1134" w:right="1134" w:bottom="851" w:left="1134" w:header="709" w:footer="709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FF" w:rsidRDefault="00D31EFF" w:rsidP="00906AB3">
      <w:pPr>
        <w:spacing w:after="0" w:line="240" w:lineRule="auto"/>
      </w:pPr>
      <w:r>
        <w:separator/>
      </w:r>
    </w:p>
  </w:endnote>
  <w:endnote w:type="continuationSeparator" w:id="0">
    <w:p w:rsidR="00D31EFF" w:rsidRDefault="00D31EFF" w:rsidP="0090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05341"/>
      <w:docPartObj>
        <w:docPartGallery w:val="Page Numbers (Bottom of Page)"/>
        <w:docPartUnique/>
      </w:docPartObj>
    </w:sdtPr>
    <w:sdtEndPr/>
    <w:sdtContent>
      <w:p w:rsidR="00906AB3" w:rsidRDefault="00906A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5">
          <w:rPr>
            <w:noProof/>
          </w:rPr>
          <w:t>2</w:t>
        </w:r>
        <w:r>
          <w:fldChar w:fldCharType="end"/>
        </w:r>
      </w:p>
    </w:sdtContent>
  </w:sdt>
  <w:p w:rsidR="00906AB3" w:rsidRDefault="00906A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FF" w:rsidRDefault="00D31EFF" w:rsidP="00906AB3">
      <w:pPr>
        <w:spacing w:after="0" w:line="240" w:lineRule="auto"/>
      </w:pPr>
      <w:r>
        <w:separator/>
      </w:r>
    </w:p>
  </w:footnote>
  <w:footnote w:type="continuationSeparator" w:id="0">
    <w:p w:rsidR="00D31EFF" w:rsidRDefault="00D31EFF" w:rsidP="0090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286E2BC8"/>
    <w:multiLevelType w:val="multilevel"/>
    <w:tmpl w:val="B24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66DC0"/>
    <w:multiLevelType w:val="hybridMultilevel"/>
    <w:tmpl w:val="4142F2EC"/>
    <w:lvl w:ilvl="0" w:tplc="10000B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3"/>
    <w:rsid w:val="000F2B63"/>
    <w:rsid w:val="0015677A"/>
    <w:rsid w:val="001F3CC3"/>
    <w:rsid w:val="002150BF"/>
    <w:rsid w:val="0023365C"/>
    <w:rsid w:val="002537B8"/>
    <w:rsid w:val="00296BA4"/>
    <w:rsid w:val="003A5525"/>
    <w:rsid w:val="003C08E7"/>
    <w:rsid w:val="003D3D14"/>
    <w:rsid w:val="00507C28"/>
    <w:rsid w:val="005374A5"/>
    <w:rsid w:val="00545E6A"/>
    <w:rsid w:val="005C5EEE"/>
    <w:rsid w:val="006647BB"/>
    <w:rsid w:val="00855441"/>
    <w:rsid w:val="008A1728"/>
    <w:rsid w:val="008A54EA"/>
    <w:rsid w:val="008B42AB"/>
    <w:rsid w:val="00906AB3"/>
    <w:rsid w:val="00913440"/>
    <w:rsid w:val="00AB0262"/>
    <w:rsid w:val="00B26D1D"/>
    <w:rsid w:val="00BA56E5"/>
    <w:rsid w:val="00BA7FF3"/>
    <w:rsid w:val="00C80786"/>
    <w:rsid w:val="00C964F4"/>
    <w:rsid w:val="00CE6B05"/>
    <w:rsid w:val="00D31EFF"/>
    <w:rsid w:val="00E145BE"/>
    <w:rsid w:val="00E64D0E"/>
    <w:rsid w:val="00EA4E27"/>
    <w:rsid w:val="00F30D12"/>
    <w:rsid w:val="00F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AB3"/>
  </w:style>
  <w:style w:type="paragraph" w:styleId="a5">
    <w:name w:val="footer"/>
    <w:basedOn w:val="a"/>
    <w:link w:val="a6"/>
    <w:uiPriority w:val="99"/>
    <w:unhideWhenUsed/>
    <w:rsid w:val="00906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B3"/>
  </w:style>
  <w:style w:type="table" w:styleId="a7">
    <w:name w:val="Table Grid"/>
    <w:basedOn w:val="a1"/>
    <w:uiPriority w:val="59"/>
    <w:rsid w:val="0090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B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0262"/>
  </w:style>
  <w:style w:type="paragraph" w:customStyle="1" w:styleId="c1">
    <w:name w:val="c1"/>
    <w:basedOn w:val="a"/>
    <w:rsid w:val="00AB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0262"/>
  </w:style>
  <w:style w:type="character" w:customStyle="1" w:styleId="c3">
    <w:name w:val="c3"/>
    <w:basedOn w:val="a0"/>
    <w:rsid w:val="00AB0262"/>
  </w:style>
  <w:style w:type="paragraph" w:styleId="a8">
    <w:name w:val="Balloon Text"/>
    <w:basedOn w:val="a"/>
    <w:link w:val="a9"/>
    <w:uiPriority w:val="99"/>
    <w:semiHidden/>
    <w:unhideWhenUsed/>
    <w:rsid w:val="00C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4F4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253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AB3"/>
  </w:style>
  <w:style w:type="paragraph" w:styleId="a5">
    <w:name w:val="footer"/>
    <w:basedOn w:val="a"/>
    <w:link w:val="a6"/>
    <w:uiPriority w:val="99"/>
    <w:unhideWhenUsed/>
    <w:rsid w:val="00906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B3"/>
  </w:style>
  <w:style w:type="table" w:styleId="a7">
    <w:name w:val="Table Grid"/>
    <w:basedOn w:val="a1"/>
    <w:uiPriority w:val="59"/>
    <w:rsid w:val="0090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B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0262"/>
  </w:style>
  <w:style w:type="paragraph" w:customStyle="1" w:styleId="c1">
    <w:name w:val="c1"/>
    <w:basedOn w:val="a"/>
    <w:rsid w:val="00AB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0262"/>
  </w:style>
  <w:style w:type="character" w:customStyle="1" w:styleId="c3">
    <w:name w:val="c3"/>
    <w:basedOn w:val="a0"/>
    <w:rsid w:val="00AB0262"/>
  </w:style>
  <w:style w:type="paragraph" w:styleId="a8">
    <w:name w:val="Balloon Text"/>
    <w:basedOn w:val="a"/>
    <w:link w:val="a9"/>
    <w:uiPriority w:val="99"/>
    <w:semiHidden/>
    <w:unhideWhenUsed/>
    <w:rsid w:val="00C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4F4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253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Алжанат</cp:lastModifiedBy>
  <cp:revision>18</cp:revision>
  <cp:lastPrinted>2019-09-04T18:24:00Z</cp:lastPrinted>
  <dcterms:created xsi:type="dcterms:W3CDTF">2018-09-07T15:49:00Z</dcterms:created>
  <dcterms:modified xsi:type="dcterms:W3CDTF">2019-10-19T11:44:00Z</dcterms:modified>
</cp:coreProperties>
</file>