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71" w:rsidRPr="00771671" w:rsidRDefault="00771671" w:rsidP="00771671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71671">
        <w:rPr>
          <w:rFonts w:ascii="Times New Roman" w:hAnsi="Times New Roman" w:cs="Times New Roman"/>
          <w:b/>
          <w:sz w:val="28"/>
        </w:rPr>
        <w:t>История ИСОШ</w:t>
      </w:r>
    </w:p>
    <w:bookmarkEnd w:id="0"/>
    <w:p w:rsidR="00771671" w:rsidRDefault="00771671" w:rsidP="0077167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1B8" w:rsidRDefault="00E16E64" w:rsidP="0077167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C01B8">
        <w:rPr>
          <w:rFonts w:ascii="Times New Roman" w:hAnsi="Times New Roman" w:cs="Times New Roman"/>
          <w:sz w:val="28"/>
        </w:rPr>
        <w:t xml:space="preserve">До Октябрьской Социалистической революции в Ирганае </w:t>
      </w:r>
      <w:proofErr w:type="gramStart"/>
      <w:r w:rsidRPr="00FC01B8">
        <w:rPr>
          <w:rFonts w:ascii="Times New Roman" w:hAnsi="Times New Roman" w:cs="Times New Roman"/>
          <w:sz w:val="28"/>
        </w:rPr>
        <w:t>не было советской школы не было</w:t>
      </w:r>
      <w:proofErr w:type="gramEnd"/>
      <w:r w:rsidRPr="00FC01B8">
        <w:rPr>
          <w:rFonts w:ascii="Times New Roman" w:hAnsi="Times New Roman" w:cs="Times New Roman"/>
          <w:sz w:val="28"/>
        </w:rPr>
        <w:t xml:space="preserve"> в селе ни одного человека, который владел бы русским языком. Детей обучали арабской грамоте, читать Коран, который был написан на не понятном для детей </w:t>
      </w:r>
      <w:r w:rsidR="00FC01B8" w:rsidRPr="00FC01B8">
        <w:rPr>
          <w:rFonts w:ascii="Times New Roman" w:hAnsi="Times New Roman" w:cs="Times New Roman"/>
          <w:sz w:val="28"/>
        </w:rPr>
        <w:drawing>
          <wp:anchor distT="0" distB="0" distL="0" distR="0" simplePos="0" relativeHeight="251659264" behindDoc="0" locked="0" layoutInCell="1" allowOverlap="0" wp14:anchorId="645BF1F9" wp14:editId="365EDC29">
            <wp:simplePos x="0" y="0"/>
            <wp:positionH relativeFrom="column">
              <wp:posOffset>-737235</wp:posOffset>
            </wp:positionH>
            <wp:positionV relativeFrom="line">
              <wp:posOffset>218440</wp:posOffset>
            </wp:positionV>
            <wp:extent cx="2857500" cy="1714500"/>
            <wp:effectExtent l="0" t="0" r="0" b="0"/>
            <wp:wrapSquare wrapText="bothSides"/>
            <wp:docPr id="2" name="Рисунок 2" descr="http://irgana.dagschool.com/_http_schools/1737/Irgana/admin/ckfinder/core/connector/php/connector.phpfck_user_files/images/1809201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gana.dagschool.com/_http_schools/1737/Irgana/admin/ckfinder/core/connector/php/connector.phpfck_user_files/images/18092012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1B8">
        <w:rPr>
          <w:rFonts w:ascii="Times New Roman" w:hAnsi="Times New Roman" w:cs="Times New Roman"/>
          <w:sz w:val="28"/>
        </w:rPr>
        <w:t>арабском яз</w:t>
      </w:r>
      <w:r w:rsidR="00FC01B8">
        <w:rPr>
          <w:rFonts w:ascii="Times New Roman" w:hAnsi="Times New Roman" w:cs="Times New Roman"/>
          <w:sz w:val="28"/>
        </w:rPr>
        <w:t>ыке.</w:t>
      </w:r>
      <w:r w:rsidR="00FC01B8">
        <w:rPr>
          <w:rFonts w:ascii="Times New Roman" w:hAnsi="Times New Roman" w:cs="Times New Roman"/>
          <w:sz w:val="28"/>
        </w:rPr>
        <w:br/>
        <w:t xml:space="preserve">  </w:t>
      </w:r>
      <w:r w:rsidRPr="00FC01B8">
        <w:rPr>
          <w:rFonts w:ascii="Times New Roman" w:hAnsi="Times New Roman" w:cs="Times New Roman"/>
          <w:sz w:val="28"/>
        </w:rPr>
        <w:t>Учителя детей были арабисты, которых называли «Учеными». После Октябрьской революции в 1918-20 г.г. в селе была открыта первая начальная школа. Она была открыта представителем Хунзахского округа, ныне покойным писателем Дагестана Магомаевым Асадулой. Правда, в начале письменность (буквы) была арабская, затем Туркское, а потом Латинская. Первым учителем (детей) этой школы был Газиев Магомед. За годы Советской власти развивалась культура, просвещение в селе.</w:t>
      </w:r>
    </w:p>
    <w:p w:rsidR="00E16E64" w:rsidRPr="00FC01B8" w:rsidRDefault="00E16E64" w:rsidP="0077167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C01B8">
        <w:rPr>
          <w:rFonts w:ascii="Times New Roman" w:hAnsi="Times New Roman" w:cs="Times New Roman"/>
          <w:sz w:val="28"/>
        </w:rPr>
        <w:t>За время своего существования наша школа выпустила несколько сот человек с начальными, н/</w:t>
      </w:r>
      <w:proofErr w:type="gramStart"/>
      <w:r w:rsidRPr="00FC01B8">
        <w:rPr>
          <w:rFonts w:ascii="Times New Roman" w:hAnsi="Times New Roman" w:cs="Times New Roman"/>
          <w:sz w:val="28"/>
        </w:rPr>
        <w:t>средней</w:t>
      </w:r>
      <w:proofErr w:type="gramEnd"/>
      <w:r w:rsidRPr="00FC01B8">
        <w:rPr>
          <w:rFonts w:ascii="Times New Roman" w:hAnsi="Times New Roman" w:cs="Times New Roman"/>
          <w:sz w:val="28"/>
        </w:rPr>
        <w:t xml:space="preserve"> образованиями. Среди выпускников нашей школы имеются руководящие работники района, врачи, учителя, зоотехники, медицинские и ветеринарные фельдшера, бухгалтеры, механизаторы и т.д.</w:t>
      </w:r>
    </w:p>
    <w:p w:rsidR="00E16E64" w:rsidRPr="00FC01B8" w:rsidRDefault="00E16E64" w:rsidP="00771671">
      <w:pPr>
        <w:spacing w:after="0" w:line="240" w:lineRule="atLeast"/>
        <w:contextualSpacing/>
        <w:jc w:val="both"/>
      </w:pPr>
      <w:r w:rsidRPr="00FC01B8">
        <w:t> </w:t>
      </w:r>
    </w:p>
    <w:p w:rsidR="00E16E64" w:rsidRPr="00FC01B8" w:rsidRDefault="00E16E64" w:rsidP="00FC01B8">
      <w:pPr>
        <w:spacing w:after="0" w:line="240" w:lineRule="atLeast"/>
        <w:contextualSpacing/>
        <w:jc w:val="both"/>
      </w:pPr>
      <w:r w:rsidRPr="00FC01B8">
        <w:t> </w:t>
      </w:r>
    </w:p>
    <w:p w:rsidR="00E16E64" w:rsidRPr="00FC01B8" w:rsidRDefault="00E16E64" w:rsidP="00FC01B8">
      <w:pPr>
        <w:spacing w:after="0" w:line="240" w:lineRule="atLeast"/>
        <w:contextualSpacing/>
        <w:jc w:val="both"/>
      </w:pPr>
      <w:r w:rsidRPr="00FC01B8">
        <w:drawing>
          <wp:anchor distT="0" distB="0" distL="0" distR="0" simplePos="0" relativeHeight="251660288" behindDoc="0" locked="0" layoutInCell="1" allowOverlap="0" wp14:anchorId="2A3ADC69" wp14:editId="2F2672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14575"/>
            <wp:effectExtent l="0" t="0" r="0" b="9525"/>
            <wp:wrapSquare wrapText="bothSides"/>
            <wp:docPr id="3" name="Рисунок 3" descr="http://irgana.dagschool.com/_http_schools/1737/Irgana/admin/ckfinder/core/connector/php/connector.phpfck_user_files/images/1809201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gana.dagschool.com/_http_schools/1737/Irgana/admin/ckfinder/core/connector/php/connector.phpfck_user_files/images/18092012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E64" w:rsidRPr="00FC01B8" w:rsidRDefault="00FC01B8" w:rsidP="0077167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   </w:t>
      </w:r>
      <w:r w:rsidR="00E16E64" w:rsidRPr="00FC01B8">
        <w:rPr>
          <w:rFonts w:ascii="Times New Roman" w:hAnsi="Times New Roman" w:cs="Times New Roman"/>
          <w:sz w:val="28"/>
        </w:rPr>
        <w:t>С</w:t>
      </w:r>
      <w:r w:rsidR="00E16E64" w:rsidRPr="00FC01B8">
        <w:t xml:space="preserve"> </w:t>
      </w:r>
      <w:r w:rsidR="00E16E64" w:rsidRPr="00FC01B8">
        <w:rPr>
          <w:rFonts w:ascii="Times New Roman" w:hAnsi="Times New Roman" w:cs="Times New Roman"/>
          <w:sz w:val="28"/>
          <w:szCs w:val="28"/>
        </w:rPr>
        <w:t>1930 года учительницей, а с 1942 года директором нашей школы работала Семенюк Елизавета</w:t>
      </w:r>
      <w:r w:rsidR="00E16E64" w:rsidRPr="00FC01B8">
        <w:rPr>
          <w:rFonts w:ascii="Times New Roman" w:hAnsi="Times New Roman" w:cs="Times New Roman"/>
          <w:sz w:val="28"/>
          <w:szCs w:val="28"/>
          <w:lang w:eastAsia="ru-RU"/>
        </w:rPr>
        <w:t xml:space="preserve"> Матвеевна, заслуженная учительница школы Даг</w:t>
      </w:r>
      <w:proofErr w:type="gramStart"/>
      <w:r w:rsidR="00E16E64" w:rsidRPr="00FC01B8"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E16E64" w:rsidRPr="00FC01B8">
        <w:rPr>
          <w:rFonts w:ascii="Times New Roman" w:hAnsi="Times New Roman" w:cs="Times New Roman"/>
          <w:sz w:val="28"/>
          <w:szCs w:val="28"/>
          <w:lang w:eastAsia="ru-RU"/>
        </w:rPr>
        <w:t>ССР, награжденная орденом Ленина за заслуги в области народного обраования.</w:t>
      </w:r>
    </w:p>
    <w:p w:rsidR="00E16E64" w:rsidRPr="00FC01B8" w:rsidRDefault="00E16E64" w:rsidP="0077167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C01B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C01B8">
        <w:rPr>
          <w:rFonts w:ascii="Times New Roman" w:hAnsi="Times New Roman" w:cs="Times New Roman"/>
          <w:sz w:val="28"/>
          <w:szCs w:val="28"/>
        </w:rPr>
        <w:t>За годы Советской власти в селе полностью была ликвидирована неграмотность, резко улучшились жизненные условия колхозников: в селе имелись клуб, библиотека, консервный завод, почтовое отделение, сберегательная касса, детский сад, медицинский пункт, магазин, пекарня.  </w:t>
      </w:r>
      <w:r w:rsidRPr="00FC01B8">
        <w:rPr>
          <w:rFonts w:ascii="Times New Roman" w:hAnsi="Times New Roman" w:cs="Times New Roman"/>
          <w:sz w:val="28"/>
          <w:szCs w:val="28"/>
        </w:rPr>
        <w:br/>
        <w:t> </w:t>
      </w:r>
    </w:p>
    <w:p w:rsidR="000D0DBD" w:rsidRPr="00FC01B8" w:rsidRDefault="000D0DBD" w:rsidP="00FC01B8">
      <w:pPr>
        <w:rPr>
          <w:rFonts w:ascii="Times New Roman" w:hAnsi="Times New Roman" w:cs="Times New Roman"/>
          <w:sz w:val="28"/>
          <w:szCs w:val="28"/>
        </w:rPr>
      </w:pPr>
    </w:p>
    <w:p w:rsidR="0065224F" w:rsidRPr="00FC01B8" w:rsidRDefault="0065224F" w:rsidP="00FC01B8">
      <w:pPr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 </w:t>
      </w:r>
    </w:p>
    <w:p w:rsidR="0065224F" w:rsidRPr="00FC01B8" w:rsidRDefault="0065224F" w:rsidP="00FC01B8">
      <w:pPr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C01B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3FB10C" wp14:editId="0D77CAAA">
            <wp:extent cx="5334000" cy="4000500"/>
            <wp:effectExtent l="0" t="0" r="0" b="0"/>
            <wp:docPr id="1" name="Рисунок 2" descr="http://irgana.dagschool.com/_http_schools/1737/Irgana/admin/ckfinder/core/connector/php/connector.phpfck_user_files/images/0109201140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gana.dagschool.com/_http_schools/1737/Irgana/admin/ckfinder/core/connector/php/connector.phpfck_user_files/images/01092011403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 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акъго некIсияб заманалъул Рихьуни росу ккураб заман ва гьелъие кьучI тIамурав чи лъазе кIоларо.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ицIго лъалеб жо буго гьеб росу районалъул киналго росабаздаса цебе ккураб букIин. Гьелъие мисалал руго церегосел биценазулъги гьеб рит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ухъ гьабулеб буго жакъасеб гIелмиял цIех-рехазул хIасилазги.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Гьанжеялдаса 1200 ялдаса 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икIун соналъ цебе Дагъистаналда букIараб 13 ханлъиялъул цоялда абулеб букIун буго «Филан» абун. Ва гьеб ханлъи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буго гьанже Рихьуни росу бугеб бакIалде аскIобегIан кколеб ракьалда букIараб «ИРГЬАН» абулеб кIудияб шагьаралда. Гьединаб шагьар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араблъиялъе нугIлъи гьабулел гIемерал хIужаби ратана цо чанго соналъ тIатIалаго Рихьуни росдада аскIор тIоритIулел ругел археологиялъулал цIех-рехаз. Дагьаб хадуб заманалда шагьаралда 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 абулеб букIун буго «АГЬРАН» абун. Гьеб шагьаралъул ихтияралда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 xml:space="preserve">ун буго ансадерил кьодухъан байбихьун махъадерил кьотIе щвезегIан гIор ккун эхеде </w:t>
      </w:r>
      <w:r w:rsidR="00FC01B8">
        <w:rPr>
          <w:rFonts w:ascii="Times New Roman" w:hAnsi="Times New Roman" w:cs="Times New Roman"/>
          <w:sz w:val="28"/>
          <w:szCs w:val="28"/>
        </w:rPr>
        <w:t>бугеб жаниблъи. </w:t>
      </w:r>
      <w:r w:rsidRPr="00FC01B8">
        <w:rPr>
          <w:rFonts w:ascii="Times New Roman" w:hAnsi="Times New Roman" w:cs="Times New Roman"/>
          <w:sz w:val="28"/>
          <w:szCs w:val="28"/>
        </w:rPr>
        <w:t>Цебегосеб биценалда рекъон Агьраналъул ханлъиялъул ихтияралда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буго 11 росо. Гьел росабазул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адамаз магъало кьолеб букIун буго Агьраналъул хан ГIарипие. Гьев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вуго Дагъистаналъул шагь Хакъанил вацлъун.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арип ханасул бищунго кIудияб росу букIун буго МагIмиз (Рихьундерида цун бугеб ГьерекIдерил мегIералда цIар буго гьеб). Гьенибе гьес Агьраналдасан 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удияб шагьра нухги бахъун букIарабила.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арип ханасул центр букIун буго Агъдан шагьар. Гьениб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буго 9999 рухI.</w:t>
      </w:r>
      <w:r w:rsidRPr="00FC01B8">
        <w:rPr>
          <w:rFonts w:ascii="Times New Roman" w:hAnsi="Times New Roman" w:cs="Times New Roman"/>
          <w:sz w:val="28"/>
          <w:szCs w:val="28"/>
        </w:rPr>
        <w:br/>
        <w:t>Агьраналъул ханлъиялда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 xml:space="preserve">ун рачIун руго ГьаракIуни (АржакIуни), Кьудукь, Иргьан росаби. Доб заманалда ракьал, лъинал, рохьал жидеего кквезелъун </w:t>
      </w:r>
      <w:r w:rsidRPr="00FC01B8">
        <w:rPr>
          <w:rFonts w:ascii="Times New Roman" w:hAnsi="Times New Roman" w:cs="Times New Roman"/>
          <w:sz w:val="28"/>
          <w:szCs w:val="28"/>
        </w:rPr>
        <w:lastRenderedPageBreak/>
        <w:t>росаби цоцазде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аде кIанцIулел рукIун руго. Гьеб мурадалда Агьраналде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аде кIанцIун руго гьерекI. Гьезие кумек гьабун буго аск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орехун ругел ГIаймаки, ЧIугIли, Ахкент (гьелда ХъахIабросоянги абула) росабазул гIадамазги. Гьеб рагъулъ Агьран росдал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адамазе кумекалъе рачIун руго ансадерил гIадамал ва гьеб кумекалъухъ Агьран росдаца гьезие кьун буго КушматIа абулеб бакI (Рихьуни ГЭС бугеб бакI).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Кинха бач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араб Рихьуни росу абулеб цIар? Гьелъул 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акъалъулъ руго цоцада релъинчIел биценал. Масала, гьезул цоялда абулеб буго «РИХЬУНИ» абулеб росдада 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 Унсоколоса КIудияв Аруталав абулев чияс лъун бугилянги. Гьеб ккун буго гьадин. Гьев Аруталав абулев чи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вуго жиндирго гIиги хьихьун гьерекIдерида данде битIун бугеб магIарда. Гьениб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убараб анкьалъ пулеб гьороцаги, бадиб чIвалеб гIаздацаги, тIад хъугъун лъурал накIкIазги цебе бакI бихьизе толеб букIун гьечIо. Гьесул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 бакъунги цIоронги хун буго. Живго Аратулавги дагьалъ хут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вуго магIарда вугьун хвезе. Цинги нак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кIалги рикь-рикьун дунял гвангъизе лъугьараб маркIачIуда бакI-бакIазда кунчIарал цIаял рихьун руго Аратуласда Аргьан росулъ.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емер воххиялъ «Рихьана! Рихьана!» - ян ях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бугогьес. Гьалдаса бач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арабилян абула «Рихьуни» абун росдада цIар. Амма лъаларо киг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анасеб къадаралда гьаб битIараб бугяли.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Дигъистаналъул ва чачан халкъалъул имамзаби Гъазимух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амадил ва Шамилил бетIерлъуда пачаясул колониалияб режималда данде магIарулаз къеркьей гьабулеб соназдаги Рихьуни бакI лъугьана гIурусазда кьаби щвезабиялъе жинца аслияб квербакъи гьабулеб бакIлъун. Гьелъин 1838 соналда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урусазул аскараз Рихьуни росу бухIарабги.</w:t>
      </w:r>
    </w:p>
    <w:p w:rsidR="0065224F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Мах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мудил заманалда Дагъистаналъул магIарул шагIирзабазда гьоркьов гIатIидго лъалув вукIарав БакьачIиса Тажудинил (ЧIанкIал) гIумру гIицIго Рихьуни росдада гуребги, нилъер районалъул цогидал росабаздаги бухьараб буго. Гьединлъидал мустах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икъаблъун бихьула гьунар бугев гIалимчи, гIолохъангонилъедаса ватIалъарав, жиндир мунагьал Аллагьас чурун ратаяв, ГIалихIажи Ахлакъовас ЧIанкIа Рихьуни росулъ вукIараб заманалъул хIакъалъулъ хъвараб гIелмияб статьялъул цо-цо бакIалда гьадин рехсолеб буго:</w:t>
      </w:r>
      <w:r w:rsidR="00FC01B8">
        <w:rPr>
          <w:rFonts w:ascii="Times New Roman" w:hAnsi="Times New Roman" w:cs="Times New Roman"/>
          <w:sz w:val="28"/>
          <w:szCs w:val="28"/>
        </w:rPr>
        <w:t xml:space="preserve"> </w:t>
      </w:r>
      <w:r w:rsidRPr="00FC01B8">
        <w:rPr>
          <w:rFonts w:ascii="Times New Roman" w:hAnsi="Times New Roman" w:cs="Times New Roman"/>
          <w:sz w:val="28"/>
          <w:szCs w:val="28"/>
        </w:rPr>
        <w:t xml:space="preserve"> «Г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олохъанав Тажудин (ЧIанкIа) жиндирго кьерилазда цадахъ цIалулев вукIана Унсоколо мадрасалда. Гьесул гьалмагъзабазда гьоркьов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БакьайчIиса берцинав ва чергесав гIолилав ТIалхIатги. Унсоколо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алхIатил кутакаб рокьи ккана Меседо абурай ясалъухъ ва гьелъул ракIги чияр росулъе апарагасде – мутагIилумасде буссун букIана. «Росдал намус 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унизе лъугьарал» ансадерил гIолохъабаз хIукму гьабуна, доб заманалъул пикрабазда рекъон хIехьезе бегьулареб жолъун букIараб, гьеб ишалъе ахир лъезе, ТIалхIатилги Меседолги рокьи баккудасаго бакъвазабизе.</w:t>
      </w:r>
    </w:p>
    <w:p w:rsidR="0065224F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Бит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ухъе чIвай-хъвеялъул хIинкъи ккана цоцазе рокьарал гIолилазда тIаде. Гьеб лъарал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алхIатил эбел-инсуца вас Унсоколоса росулъе вачун ана. кватIичIого ЧIанкIаги Рихьуни росулъе гочизе ккана жиндирго цIали лъугIизабизелъун машгьурав гIарабист БуцIраса ИсхIакъил МухIамадихъе. Гьеб заманалда гьев шаг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ир хIисабалдаг</w:t>
      </w:r>
      <w:r w:rsidR="00FC01B8">
        <w:rPr>
          <w:rFonts w:ascii="Times New Roman" w:hAnsi="Times New Roman" w:cs="Times New Roman"/>
          <w:sz w:val="28"/>
          <w:szCs w:val="28"/>
        </w:rPr>
        <w:t>и машгьурлъун вукIана.</w:t>
      </w:r>
      <w:r w:rsidR="00FC01B8">
        <w:rPr>
          <w:rFonts w:ascii="Times New Roman" w:hAnsi="Times New Roman" w:cs="Times New Roman"/>
          <w:sz w:val="28"/>
          <w:szCs w:val="28"/>
        </w:rPr>
        <w:br/>
      </w:r>
      <w:r w:rsidRPr="00FC01B8"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алхIатихъ ккараб рокьи жеги свинчIей Меседо цо нухалъ гьесухъе Рихьуни ячIана. Гьелъ 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анкIада гьарана жиндир гьудуласда цо кечI гьабейилан. Гьедин хъвараб буго поэтасул «Т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АЛХIАТИДЕ» абураб кечI. Гьале гьелдаса мухъал: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Дирго рак</w:t>
      </w:r>
      <w:proofErr w:type="gramStart"/>
      <w:r w:rsidRPr="00FC01B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b/>
          <w:sz w:val="28"/>
          <w:szCs w:val="28"/>
        </w:rPr>
        <w:t xml:space="preserve"> тIун араб тIавус бихьизе,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FC01B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b/>
          <w:sz w:val="28"/>
          <w:szCs w:val="28"/>
        </w:rPr>
        <w:t>аде магIарухъе яхине анищ!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FC01B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b/>
          <w:sz w:val="28"/>
          <w:szCs w:val="28"/>
        </w:rPr>
        <w:t>ад къотIун хъамураб хъергъу цIехезе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Хунздерил боялда тиризе анищ.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Маг</w:t>
      </w:r>
      <w:proofErr w:type="gramStart"/>
      <w:r w:rsidRPr="00FC01B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b/>
          <w:sz w:val="28"/>
          <w:szCs w:val="28"/>
        </w:rPr>
        <w:t>арухъе унел хъахIилал накIкIал,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Хъван кагъат босизе рес рекъеларищ?</w:t>
      </w:r>
    </w:p>
    <w:p w:rsidR="00FC01B8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Хунзахъе щолелъул Шамалъул гьури,</w:t>
      </w:r>
    </w:p>
    <w:p w:rsidR="0065224F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1B8">
        <w:rPr>
          <w:rFonts w:ascii="Times New Roman" w:hAnsi="Times New Roman" w:cs="Times New Roman"/>
          <w:b/>
          <w:sz w:val="28"/>
          <w:szCs w:val="28"/>
        </w:rPr>
        <w:t>ГьитIинаб сайгъат тIобитIиларищ</w:t>
      </w:r>
      <w:proofErr w:type="gramStart"/>
      <w:r w:rsidRPr="00FC01B8">
        <w:rPr>
          <w:rFonts w:ascii="Times New Roman" w:hAnsi="Times New Roman" w:cs="Times New Roman"/>
          <w:b/>
          <w:sz w:val="28"/>
          <w:szCs w:val="28"/>
        </w:rPr>
        <w:t>?....</w:t>
      </w:r>
      <w:proofErr w:type="gramEnd"/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Лъалеб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ахъе ЧIанкIаца Рихьунир гIемерал сонал рана: байбихьуда мутагIиллъун, хадув абуни росдал дибирлъун. Абизе бегьула 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анкIал тIоцебесеб рокьиги Рихьуни кканилан. Гьес ячун йик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Рихьуниса ГIабидат абулей гIадан, амма поэтасул гIумруялъул гьеб заманалъул баянал цIакъго мукъсанал гурони гьечIо.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Ясал берцинал росаби руго Авар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оралъул гIодоблъиялдаса гIебеде ругел бакIазда. Рихьунирги рук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 руго кутакалда берцинал ясал: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исал яс СалихIат, ХIожол яс Анисат, ХIалимат, Ш</w:t>
      </w:r>
      <w:r w:rsidR="00FC01B8">
        <w:rPr>
          <w:rFonts w:ascii="Times New Roman" w:hAnsi="Times New Roman" w:cs="Times New Roman"/>
          <w:sz w:val="28"/>
          <w:szCs w:val="28"/>
        </w:rPr>
        <w:t>агьрузат ва цогидалги.</w:t>
      </w:r>
      <w:r w:rsidR="00FC01B8">
        <w:rPr>
          <w:rFonts w:ascii="Times New Roman" w:hAnsi="Times New Roman" w:cs="Times New Roman"/>
          <w:sz w:val="28"/>
          <w:szCs w:val="28"/>
        </w:rPr>
        <w:br/>
      </w:r>
      <w:r w:rsidRPr="00FC01B8">
        <w:rPr>
          <w:rFonts w:ascii="Times New Roman" w:hAnsi="Times New Roman" w:cs="Times New Roman"/>
          <w:sz w:val="28"/>
          <w:szCs w:val="28"/>
        </w:rPr>
        <w:t>Гьезул цояй Анисат йик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росдал бигавуласул яс. Гьелъул 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акъалъулъ ЧIакIаца хъван буго кIиго кечI. Гьел куч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дузул цоялъул история гьадинаб буго: цо нухалъ Хунзахъе унев вукIарав ГIашилтIаса гIалимчи КъурбангIалил вас ГIабдула ЧIанкIагун дандчIван вуго. Гьел 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иялго цоцазда лъалел рукIун руго, Тажудин ГIашилтIа мутагIиллъун сугев мехалдаго. Бакъанил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ужалда кIиявго гьалмагъ рихьундерил годекIанире рахъун руго. Гьезда цеесан 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ицIулго ун йиго</w:t>
      </w:r>
      <w:r w:rsidR="00FC01B8">
        <w:rPr>
          <w:rFonts w:ascii="Times New Roman" w:hAnsi="Times New Roman" w:cs="Times New Roman"/>
          <w:sz w:val="28"/>
          <w:szCs w:val="28"/>
        </w:rPr>
        <w:t xml:space="preserve"> бегавуласул яс Анисат.</w:t>
      </w:r>
    </w:p>
    <w:p w:rsidR="0065224F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абдулагьица абун буго: «Х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икмалъи – бегавуласул ясалъул берцинлъи! Тажудин, кинан хут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арав гьалъ мун хIайран гьавичIого? Мунагь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инарищ гьадигIан берцинай гIаданалъул хIакъалъулъ кечI гьабичIони?» 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анкIаца абун буго: «Валагь, берцинай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адан йиго, амма жеги дун гьелда кIалъайчIо. Дуе бокьун батани 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алъала». Рихьуни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арав соназда БакьайчIиса ЧIанкIаца хъвана гIурусазулгун япониялъул рагъда бахIарчиго вагъарав Рихьуниса Сайгидул БатIалил, ГьаракIуниса цIар рагIарай кочIохъан ГIайшатил хIакъалъулъги кучIдул. Поэтасул бищунго лъик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аб асараздаса цоял ккола гьел.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алимзаби – гIарабистаздалъунги машгьураб букIана некIо Рихьуни росу. Живго 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анкIа жанив цIалараб бакI букIиналъги бицуна гьелъул. Лъеберабилел соназда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айиб гьечIониги гIайибалги тIаде гIунтIизарун тIагIинавуна лъикIав гIалимчи ГIалил МухIамад. Гьев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бичIчIи бугев ва лъугьараб ахIвал-хIалалъе битIун къимат кьезе лъалев чи. Гьарак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униса НурмухIамадил МухIамадил рагIабазда рекъон гьес граждан рагъул соназда полковник ГIалихановасул бандал росулъе рачIингун ва росу бухIилилан хIинкъаби кьезе лъугьингун ГI. Г. Дахадаевасухъе чиги вит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 xml:space="preserve">ун, багIарал партизаналги гьенире ахIун, хъахIаздаса росу бацIад гьабуна, гьелдаса хадуб </w:t>
      </w:r>
      <w:r w:rsidRPr="00FC01B8">
        <w:rPr>
          <w:rFonts w:ascii="Times New Roman" w:hAnsi="Times New Roman" w:cs="Times New Roman"/>
          <w:sz w:val="28"/>
          <w:szCs w:val="28"/>
        </w:rPr>
        <w:lastRenderedPageBreak/>
        <w:t>заманалдаги ГIалил МухIамадица росдал гIадамал ахIулел рукIана Совет власталъ цере лъурал масъалаби калам тун тIуразаризе.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Муг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рузда эркенлъиялъе гIоло граждан рагъал унеб заманалда рихьун большевиказул рахъалда рукIана. Мах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ач Дахадаевасул отрядалда рагъулел рукIана. Рихьундерил баг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арал партизанал:</w:t>
      </w:r>
      <w:r w:rsidR="00FC01B8">
        <w:rPr>
          <w:rFonts w:ascii="Times New Roman" w:hAnsi="Times New Roman" w:cs="Times New Roman"/>
          <w:sz w:val="28"/>
          <w:szCs w:val="28"/>
        </w:rPr>
        <w:t xml:space="preserve"> </w:t>
      </w:r>
      <w:r w:rsidRPr="00FC01B8">
        <w:rPr>
          <w:rFonts w:ascii="Times New Roman" w:hAnsi="Times New Roman" w:cs="Times New Roman"/>
          <w:sz w:val="28"/>
          <w:szCs w:val="28"/>
        </w:rPr>
        <w:t>Заргьалаев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абдулхIамид,</w:t>
      </w:r>
      <w:r w:rsidRPr="00FC01B8">
        <w:rPr>
          <w:rFonts w:ascii="Times New Roman" w:hAnsi="Times New Roman" w:cs="Times New Roman"/>
          <w:sz w:val="28"/>
          <w:szCs w:val="28"/>
        </w:rPr>
        <w:br/>
        <w:t>МухIамадгIалиев ГIабдулхIмид,</w:t>
      </w:r>
      <w:r w:rsidR="00FC01B8">
        <w:rPr>
          <w:rFonts w:ascii="Times New Roman" w:hAnsi="Times New Roman" w:cs="Times New Roman"/>
          <w:sz w:val="28"/>
          <w:szCs w:val="28"/>
        </w:rPr>
        <w:t xml:space="preserve"> </w:t>
      </w:r>
      <w:r w:rsidRPr="00FC01B8">
        <w:rPr>
          <w:rFonts w:ascii="Times New Roman" w:hAnsi="Times New Roman" w:cs="Times New Roman"/>
          <w:sz w:val="28"/>
          <w:szCs w:val="28"/>
        </w:rPr>
        <w:t>МухIамадов ГIали,</w:t>
      </w:r>
      <w:r w:rsidR="00FC01B8">
        <w:rPr>
          <w:rFonts w:ascii="Times New Roman" w:hAnsi="Times New Roman" w:cs="Times New Roman"/>
          <w:sz w:val="28"/>
          <w:szCs w:val="28"/>
        </w:rPr>
        <w:t xml:space="preserve"> ГIумаров Къурбан.</w:t>
      </w:r>
      <w:r w:rsidR="00FC01B8">
        <w:rPr>
          <w:rFonts w:ascii="Times New Roman" w:hAnsi="Times New Roman" w:cs="Times New Roman"/>
          <w:sz w:val="28"/>
          <w:szCs w:val="28"/>
        </w:rPr>
        <w:br/>
      </w:r>
      <w:r w:rsidRPr="00FC01B8">
        <w:rPr>
          <w:rFonts w:ascii="Times New Roman" w:hAnsi="Times New Roman" w:cs="Times New Roman"/>
          <w:sz w:val="28"/>
          <w:szCs w:val="28"/>
        </w:rPr>
        <w:t>Гьезда цадахъ къеркьолаго рихьундерица бихьизабуна Октябралъулал идеябазе жидерго рит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ухълъи.</w:t>
      </w:r>
      <w:r w:rsidR="00FC01B8">
        <w:rPr>
          <w:rFonts w:ascii="Times New Roman" w:hAnsi="Times New Roman" w:cs="Times New Roman"/>
          <w:sz w:val="28"/>
          <w:szCs w:val="28"/>
        </w:rPr>
        <w:t xml:space="preserve"> </w:t>
      </w:r>
      <w:r w:rsidRPr="00FC01B8">
        <w:rPr>
          <w:rFonts w:ascii="Times New Roman" w:hAnsi="Times New Roman" w:cs="Times New Roman"/>
          <w:sz w:val="28"/>
          <w:szCs w:val="28"/>
        </w:rPr>
        <w:t> Граждан рагъул зах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матал къоязда 1920 – 1921 соназда Рихьуни росулъ гIуцIана ревком. Гьелъул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оцевесев председательлъун М. Гьазиев ва членаллъун М. Кихасуровги ва М. Муса</w:t>
      </w:r>
      <w:r w:rsidR="00FC01B8">
        <w:rPr>
          <w:rFonts w:ascii="Times New Roman" w:hAnsi="Times New Roman" w:cs="Times New Roman"/>
          <w:sz w:val="28"/>
          <w:szCs w:val="28"/>
        </w:rPr>
        <w:t>евги рукIана.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1927 соналда росулъ гIуцIана байбихьул парторганизация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 xml:space="preserve"> Гьелъул секретарлъун вукIана М. Кихасуров. Т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оцересел коммунисталлъун рукIана Гумаров Къурбан, Сулейманов Пайзудин, МухIамадгIалиев АхIмад. Хадусеб соналъго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уцIана комсомолазул ячейкаби. Гьелъул секретарлъу</w:t>
      </w:r>
      <w:r w:rsidR="00FC01B8">
        <w:rPr>
          <w:rFonts w:ascii="Times New Roman" w:hAnsi="Times New Roman" w:cs="Times New Roman"/>
          <w:sz w:val="28"/>
          <w:szCs w:val="28"/>
        </w:rPr>
        <w:t>н вук</w:t>
      </w:r>
      <w:proofErr w:type="gramStart"/>
      <w:r w:rsid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FC01B8">
        <w:rPr>
          <w:rFonts w:ascii="Times New Roman" w:hAnsi="Times New Roman" w:cs="Times New Roman"/>
          <w:sz w:val="28"/>
          <w:szCs w:val="28"/>
        </w:rPr>
        <w:t>ана ГIалиев ХIусен.</w:t>
      </w:r>
      <w:r w:rsidR="00FC01B8">
        <w:rPr>
          <w:rFonts w:ascii="Times New Roman" w:hAnsi="Times New Roman" w:cs="Times New Roman"/>
          <w:sz w:val="28"/>
          <w:szCs w:val="28"/>
        </w:rPr>
        <w:br/>
      </w:r>
      <w:r w:rsidRPr="00FC01B8">
        <w:rPr>
          <w:rFonts w:ascii="Times New Roman" w:hAnsi="Times New Roman" w:cs="Times New Roman"/>
          <w:sz w:val="28"/>
          <w:szCs w:val="28"/>
        </w:rPr>
        <w:t>Колхозияб багъ-бачари гьениб байбихьана районалъул цогидал росабаздасаги цебе. 1928 соналдаго 16 хозяйстваялдасан гьениб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уцIана тIоцебесеб росдал магIишаталъул артель. Гьелъул председательлъун вук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ХIусейнов АхIмад. Артелалъул бук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ана росдал гIадамаз вакъбуялъе малъараб чанго гектар ракь, 6 гIака ва 70 цIеги. 1939 соналъул 17 марталда абуни Рихьуни кинабго магIишат гIаммаблъун гьабуна, гIуцIана Сталинил цIар лъураб колхоз ва къабул гьабуна цIияб уставги.</w:t>
      </w:r>
    </w:p>
    <w:p w:rsid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Гьанже хадуб «Рихьуни» совхоз гьабураб гьеб маг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ишат букIана экспорталъе битIизе консервал гьарулеб «Табарза» ахбазаналъул ахаздалъун бечедаб ва республикаялда цIар рагIараб магIишат.</w:t>
      </w:r>
    </w:p>
    <w:p w:rsidR="0065224F" w:rsidRPr="00FC01B8" w:rsidRDefault="0065224F" w:rsidP="00FC01B8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1B8">
        <w:rPr>
          <w:rFonts w:ascii="Times New Roman" w:hAnsi="Times New Roman" w:cs="Times New Roman"/>
          <w:sz w:val="28"/>
          <w:szCs w:val="28"/>
        </w:rPr>
        <w:t>Рихьуни росулъ революциялда цебе хъвазе – ц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ализе лъайги культура буголъиги букIинчIо. 1920 соналъ рагьана гьениб байбихьул школа. 1929 соналда ячIана Рихьуние тIоцеесей гIурус учительница Елизавета Матвеевна Семенюк. Гьелда батана Рихьуни жиндирго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умруялъулго талихIги. Лъималазе лъайги тарбияги кьолаго гьей мустах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икълъана Ленинил Орденалъе, ДАССРалъул школазул мустахIикъай учителасул цIаралъе. Сонал ана Е.М. Семенюк нилъгун гьеч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елдаса. Амма рихьундерида даимго рак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алда йиго гьей. Цох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о рихьундерида гуро, тIолабго районалдаго. Г</w:t>
      </w:r>
      <w:proofErr w:type="gramStart"/>
      <w:r w:rsidRPr="00FC01B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C01B8">
        <w:rPr>
          <w:rFonts w:ascii="Times New Roman" w:hAnsi="Times New Roman" w:cs="Times New Roman"/>
          <w:sz w:val="28"/>
          <w:szCs w:val="28"/>
        </w:rPr>
        <w:t>емераб хIалтIи гьабуна гьелъ районалъул социалиябгун экономикияб гIумру цебетIезабиялъе.</w:t>
      </w:r>
    </w:p>
    <w:p w:rsidR="00FC01B8" w:rsidRPr="00771671" w:rsidRDefault="00FC01B8" w:rsidP="0077167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01B8" w:rsidRPr="0077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D4"/>
    <w:rsid w:val="000D0DBD"/>
    <w:rsid w:val="0065224F"/>
    <w:rsid w:val="006C65D4"/>
    <w:rsid w:val="006E1226"/>
    <w:rsid w:val="00771671"/>
    <w:rsid w:val="00E16E64"/>
    <w:rsid w:val="00F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24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1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01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24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1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0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1114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76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70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912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2024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Алжанат Султанова</dc:creator>
  <cp:lastModifiedBy>Патимат</cp:lastModifiedBy>
  <cp:revision>2</cp:revision>
  <dcterms:created xsi:type="dcterms:W3CDTF">2017-12-07T07:03:00Z</dcterms:created>
  <dcterms:modified xsi:type="dcterms:W3CDTF">2017-12-07T07:03:00Z</dcterms:modified>
</cp:coreProperties>
</file>